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43A" w:rsidRPr="00EA7D2B" w:rsidRDefault="0074343A" w:rsidP="00EE0233">
      <w:pPr>
        <w:jc w:val="center"/>
        <w:rPr>
          <w:sz w:val="24"/>
          <w:szCs w:val="24"/>
        </w:rPr>
      </w:pPr>
      <w:r w:rsidRPr="00EA7D2B">
        <w:rPr>
          <w:b/>
          <w:bCs/>
          <w:i/>
          <w:iCs/>
          <w:sz w:val="24"/>
          <w:szCs w:val="24"/>
        </w:rPr>
        <w:t xml:space="preserve"> </w:t>
      </w:r>
      <w:r w:rsidR="00604506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ЧБ" style="width:36pt;height:48.6pt;visibility:visible">
            <v:imagedata r:id="rId8" o:title=""/>
          </v:shape>
        </w:pict>
      </w:r>
    </w:p>
    <w:p w:rsidR="0074343A" w:rsidRPr="00EA7D2B" w:rsidRDefault="0074343A" w:rsidP="00EE0233">
      <w:pPr>
        <w:jc w:val="center"/>
        <w:rPr>
          <w:sz w:val="24"/>
          <w:szCs w:val="24"/>
        </w:rPr>
      </w:pPr>
    </w:p>
    <w:p w:rsidR="0074343A" w:rsidRPr="00EA7D2B" w:rsidRDefault="0074343A" w:rsidP="00EE0233">
      <w:pPr>
        <w:jc w:val="center"/>
        <w:rPr>
          <w:sz w:val="24"/>
          <w:szCs w:val="24"/>
        </w:rPr>
      </w:pPr>
      <w:r w:rsidRPr="00EA7D2B">
        <w:rPr>
          <w:b/>
          <w:sz w:val="24"/>
          <w:szCs w:val="24"/>
        </w:rPr>
        <w:t>МУНИЦИПАЛЬНОЕ ОБРАЗОВАНИЕ «КОТЛАС»</w:t>
      </w:r>
    </w:p>
    <w:p w:rsidR="0074343A" w:rsidRDefault="0074343A" w:rsidP="00EE0233">
      <w:pPr>
        <w:jc w:val="center"/>
        <w:rPr>
          <w:b/>
          <w:sz w:val="24"/>
          <w:szCs w:val="24"/>
        </w:rPr>
      </w:pPr>
      <w:r w:rsidRPr="00EA7D2B">
        <w:rPr>
          <w:b/>
          <w:sz w:val="24"/>
          <w:szCs w:val="24"/>
        </w:rPr>
        <w:t>КОНТРОЛЬНО-СЧЁТНАЯ ПАЛАТА МО «КОТЛАС»</w:t>
      </w:r>
    </w:p>
    <w:p w:rsidR="0074343A" w:rsidRDefault="0074343A" w:rsidP="00EE0233">
      <w:pPr>
        <w:jc w:val="center"/>
        <w:rPr>
          <w:b/>
          <w:sz w:val="24"/>
          <w:szCs w:val="24"/>
        </w:rPr>
      </w:pPr>
    </w:p>
    <w:p w:rsidR="0074343A" w:rsidRDefault="0074343A" w:rsidP="00EE0233">
      <w:pPr>
        <w:jc w:val="center"/>
        <w:rPr>
          <w:b/>
          <w:sz w:val="24"/>
          <w:szCs w:val="24"/>
        </w:rPr>
      </w:pPr>
    </w:p>
    <w:p w:rsidR="0074343A" w:rsidRPr="00EA7D2B" w:rsidRDefault="0074343A" w:rsidP="00EE0233">
      <w:pPr>
        <w:jc w:val="center"/>
        <w:rPr>
          <w:b/>
          <w:sz w:val="24"/>
          <w:szCs w:val="24"/>
        </w:rPr>
      </w:pPr>
    </w:p>
    <w:p w:rsidR="0074343A" w:rsidRPr="00544C2E" w:rsidRDefault="0074343A" w:rsidP="00544C2E">
      <w:pPr>
        <w:rPr>
          <w:sz w:val="24"/>
          <w:szCs w:val="24"/>
        </w:rPr>
      </w:pPr>
      <w:r>
        <w:t xml:space="preserve">                                                                          </w:t>
      </w:r>
      <w:r w:rsidRPr="00544C2E">
        <w:rPr>
          <w:sz w:val="24"/>
          <w:szCs w:val="24"/>
        </w:rPr>
        <w:t>УТВЕРЖДАЮ:</w:t>
      </w:r>
    </w:p>
    <w:p w:rsidR="0074343A" w:rsidRPr="00544C2E" w:rsidRDefault="0074343A" w:rsidP="00544C2E">
      <w:pPr>
        <w:rPr>
          <w:sz w:val="24"/>
          <w:szCs w:val="24"/>
        </w:rPr>
      </w:pPr>
      <w:r w:rsidRPr="00544C2E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544C2E">
        <w:rPr>
          <w:sz w:val="24"/>
          <w:szCs w:val="24"/>
        </w:rPr>
        <w:t>Председатель</w:t>
      </w:r>
    </w:p>
    <w:p w:rsidR="0074343A" w:rsidRPr="00544C2E" w:rsidRDefault="0074343A" w:rsidP="00544C2E">
      <w:pPr>
        <w:rPr>
          <w:sz w:val="24"/>
          <w:szCs w:val="24"/>
        </w:rPr>
      </w:pPr>
      <w:r w:rsidRPr="00544C2E"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544C2E">
        <w:rPr>
          <w:sz w:val="24"/>
          <w:szCs w:val="24"/>
        </w:rPr>
        <w:t xml:space="preserve"> Контрольно-счётной палаты МО «Котлас»</w:t>
      </w:r>
    </w:p>
    <w:p w:rsidR="0074343A" w:rsidRPr="00544C2E" w:rsidRDefault="0074343A" w:rsidP="00544C2E">
      <w:pPr>
        <w:rPr>
          <w:sz w:val="24"/>
          <w:szCs w:val="24"/>
        </w:rPr>
      </w:pPr>
      <w:r w:rsidRPr="00544C2E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                        </w:t>
      </w:r>
      <w:r w:rsidRPr="00544C2E">
        <w:rPr>
          <w:sz w:val="24"/>
          <w:szCs w:val="24"/>
        </w:rPr>
        <w:t xml:space="preserve">_______________ Е.Е. </w:t>
      </w:r>
      <w:proofErr w:type="spellStart"/>
      <w:r w:rsidRPr="00544C2E">
        <w:rPr>
          <w:sz w:val="24"/>
          <w:szCs w:val="24"/>
        </w:rPr>
        <w:t>Вельган</w:t>
      </w:r>
      <w:proofErr w:type="spellEnd"/>
    </w:p>
    <w:p w:rsidR="0074343A" w:rsidRPr="00544C2E" w:rsidRDefault="0074343A" w:rsidP="00544C2E">
      <w:pPr>
        <w:rPr>
          <w:sz w:val="24"/>
          <w:szCs w:val="24"/>
        </w:rPr>
      </w:pPr>
      <w:r w:rsidRPr="00544C2E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544C2E">
        <w:rPr>
          <w:sz w:val="24"/>
          <w:szCs w:val="24"/>
        </w:rPr>
        <w:t>«</w:t>
      </w:r>
      <w:r>
        <w:rPr>
          <w:sz w:val="24"/>
          <w:szCs w:val="24"/>
        </w:rPr>
        <w:t xml:space="preserve"> 30 </w:t>
      </w:r>
      <w:r w:rsidRPr="00544C2E">
        <w:rPr>
          <w:sz w:val="24"/>
          <w:szCs w:val="24"/>
        </w:rPr>
        <w:t>»</w:t>
      </w:r>
      <w:r>
        <w:rPr>
          <w:sz w:val="24"/>
          <w:szCs w:val="24"/>
        </w:rPr>
        <w:t xml:space="preserve"> марта</w:t>
      </w:r>
      <w:r w:rsidRPr="00544C2E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544C2E">
          <w:rPr>
            <w:sz w:val="24"/>
            <w:szCs w:val="24"/>
          </w:rPr>
          <w:t>201</w:t>
        </w:r>
        <w:r>
          <w:rPr>
            <w:sz w:val="24"/>
            <w:szCs w:val="24"/>
          </w:rPr>
          <w:t xml:space="preserve">8 </w:t>
        </w:r>
        <w:r w:rsidRPr="00544C2E">
          <w:rPr>
            <w:sz w:val="24"/>
            <w:szCs w:val="24"/>
          </w:rPr>
          <w:t>г</w:t>
        </w:r>
      </w:smartTag>
      <w:r w:rsidRPr="00544C2E">
        <w:rPr>
          <w:sz w:val="24"/>
          <w:szCs w:val="24"/>
        </w:rPr>
        <w:t>.</w:t>
      </w:r>
    </w:p>
    <w:p w:rsidR="0074343A" w:rsidRPr="00544C2E" w:rsidRDefault="0074343A" w:rsidP="00EE0233">
      <w:pPr>
        <w:jc w:val="center"/>
        <w:rPr>
          <w:b/>
          <w:sz w:val="24"/>
          <w:szCs w:val="24"/>
        </w:rPr>
      </w:pPr>
    </w:p>
    <w:p w:rsidR="0074343A" w:rsidRDefault="0074343A" w:rsidP="00EE0233">
      <w:pPr>
        <w:jc w:val="center"/>
        <w:rPr>
          <w:b/>
          <w:sz w:val="24"/>
          <w:szCs w:val="24"/>
        </w:rPr>
      </w:pPr>
    </w:p>
    <w:p w:rsidR="0074343A" w:rsidRPr="00EA7D2B" w:rsidRDefault="0074343A" w:rsidP="00EE0233">
      <w:pPr>
        <w:jc w:val="center"/>
        <w:rPr>
          <w:b/>
          <w:sz w:val="24"/>
          <w:szCs w:val="24"/>
        </w:rPr>
      </w:pPr>
    </w:p>
    <w:p w:rsidR="0074343A" w:rsidRPr="00EA7D2B" w:rsidRDefault="0074343A" w:rsidP="00EE02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ОТЧЕТ № 1</w:t>
      </w:r>
    </w:p>
    <w:p w:rsidR="0074343A" w:rsidRDefault="0074343A" w:rsidP="007054B2">
      <w:pPr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  <w:r>
        <w:rPr>
          <w:b/>
          <w:snapToGrid w:val="0"/>
          <w:color w:val="auto"/>
          <w:sz w:val="24"/>
          <w:szCs w:val="24"/>
        </w:rPr>
        <w:t>по итогам</w:t>
      </w:r>
      <w:r w:rsidRPr="007054B2">
        <w:rPr>
          <w:b/>
          <w:snapToGrid w:val="0"/>
          <w:color w:val="auto"/>
          <w:sz w:val="24"/>
          <w:szCs w:val="24"/>
        </w:rPr>
        <w:t xml:space="preserve"> проведени</w:t>
      </w:r>
      <w:r>
        <w:rPr>
          <w:b/>
          <w:snapToGrid w:val="0"/>
          <w:color w:val="auto"/>
          <w:sz w:val="24"/>
          <w:szCs w:val="24"/>
        </w:rPr>
        <w:t>я</w:t>
      </w:r>
      <w:r w:rsidRPr="007054B2">
        <w:rPr>
          <w:b/>
          <w:snapToGrid w:val="0"/>
          <w:color w:val="auto"/>
          <w:sz w:val="24"/>
          <w:szCs w:val="24"/>
        </w:rPr>
        <w:t xml:space="preserve"> </w:t>
      </w:r>
      <w:r w:rsidRPr="007054B2">
        <w:rPr>
          <w:b/>
          <w:color w:val="auto"/>
          <w:sz w:val="24"/>
          <w:szCs w:val="24"/>
        </w:rPr>
        <w:t xml:space="preserve">аудита  в сфере закупок  </w:t>
      </w:r>
    </w:p>
    <w:p w:rsidR="0074343A" w:rsidRPr="007054B2" w:rsidRDefault="0074343A" w:rsidP="007054B2">
      <w:pPr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  <w:r w:rsidRPr="007054B2">
        <w:rPr>
          <w:b/>
          <w:color w:val="auto"/>
          <w:sz w:val="24"/>
          <w:szCs w:val="24"/>
        </w:rPr>
        <w:t>в отношении</w:t>
      </w:r>
      <w:r w:rsidRPr="007054B2">
        <w:rPr>
          <w:b/>
          <w:snapToGrid w:val="0"/>
          <w:color w:val="auto"/>
          <w:sz w:val="24"/>
          <w:szCs w:val="24"/>
        </w:rPr>
        <w:t xml:space="preserve"> МУ ДО </w:t>
      </w:r>
      <w:r w:rsidRPr="007054B2">
        <w:rPr>
          <w:b/>
          <w:color w:val="auto"/>
          <w:sz w:val="24"/>
          <w:szCs w:val="24"/>
        </w:rPr>
        <w:t>«Детско-юношеская спортивная школа № 1»</w:t>
      </w:r>
    </w:p>
    <w:p w:rsidR="0074343A" w:rsidRDefault="0074343A" w:rsidP="007054B2">
      <w:pPr>
        <w:pStyle w:val="1"/>
        <w:framePr w:hSpace="0" w:wrap="auto" w:hAnchor="text" w:yAlign="inline"/>
        <w:ind w:left="0"/>
        <w:rPr>
          <w:bCs/>
          <w:i w:val="0"/>
          <w:sz w:val="24"/>
          <w:szCs w:val="24"/>
        </w:rPr>
      </w:pPr>
      <w:r w:rsidRPr="007054B2">
        <w:rPr>
          <w:i w:val="0"/>
          <w:sz w:val="24"/>
          <w:szCs w:val="24"/>
        </w:rPr>
        <w:t>по закупке № 0324300061018000001</w:t>
      </w:r>
    </w:p>
    <w:p w:rsidR="0074343A" w:rsidRPr="007054B2" w:rsidRDefault="0074343A" w:rsidP="007054B2"/>
    <w:p w:rsidR="0074343A" w:rsidRPr="00EA7D2B" w:rsidRDefault="0074343A" w:rsidP="00EE0233">
      <w:pPr>
        <w:tabs>
          <w:tab w:val="left" w:pos="7371"/>
        </w:tabs>
        <w:jc w:val="both"/>
        <w:rPr>
          <w:color w:val="auto"/>
          <w:sz w:val="24"/>
          <w:szCs w:val="24"/>
        </w:rPr>
      </w:pPr>
      <w:r w:rsidRPr="00EA7D2B">
        <w:rPr>
          <w:color w:val="auto"/>
          <w:sz w:val="24"/>
          <w:szCs w:val="24"/>
        </w:rPr>
        <w:t xml:space="preserve">г. </w:t>
      </w:r>
      <w:r w:rsidRPr="00121F0E">
        <w:rPr>
          <w:color w:val="auto"/>
          <w:sz w:val="24"/>
          <w:szCs w:val="24"/>
        </w:rPr>
        <w:t>Котлас                                                                                                            «</w:t>
      </w:r>
      <w:r>
        <w:rPr>
          <w:color w:val="auto"/>
          <w:sz w:val="24"/>
          <w:szCs w:val="24"/>
        </w:rPr>
        <w:t>30</w:t>
      </w:r>
      <w:r w:rsidRPr="00121F0E">
        <w:rPr>
          <w:color w:val="auto"/>
          <w:sz w:val="24"/>
          <w:szCs w:val="24"/>
        </w:rPr>
        <w:t>»</w:t>
      </w:r>
      <w:r>
        <w:rPr>
          <w:color w:val="auto"/>
          <w:sz w:val="24"/>
          <w:szCs w:val="24"/>
        </w:rPr>
        <w:t xml:space="preserve"> марта</w:t>
      </w:r>
      <w:r w:rsidRPr="00EA7D2B">
        <w:rPr>
          <w:color w:val="auto"/>
          <w:sz w:val="24"/>
          <w:szCs w:val="24"/>
        </w:rPr>
        <w:t xml:space="preserve"> 201</w:t>
      </w:r>
      <w:r>
        <w:rPr>
          <w:color w:val="auto"/>
          <w:sz w:val="24"/>
          <w:szCs w:val="24"/>
        </w:rPr>
        <w:t>8 года</w:t>
      </w:r>
    </w:p>
    <w:p w:rsidR="0074343A" w:rsidRPr="00EA7D2B" w:rsidRDefault="0074343A" w:rsidP="00EE0233">
      <w:pPr>
        <w:ind w:firstLine="709"/>
        <w:jc w:val="both"/>
        <w:rPr>
          <w:color w:val="auto"/>
          <w:sz w:val="24"/>
          <w:szCs w:val="24"/>
          <w:highlight w:val="yellow"/>
        </w:rPr>
      </w:pPr>
    </w:p>
    <w:p w:rsidR="0074343A" w:rsidRDefault="0074343A" w:rsidP="00D60336">
      <w:pPr>
        <w:ind w:firstLine="709"/>
        <w:jc w:val="both"/>
        <w:rPr>
          <w:color w:val="auto"/>
          <w:sz w:val="24"/>
          <w:szCs w:val="24"/>
        </w:rPr>
      </w:pPr>
      <w:proofErr w:type="gramStart"/>
      <w:r w:rsidRPr="00A817B3">
        <w:rPr>
          <w:b/>
          <w:color w:val="auto"/>
          <w:sz w:val="24"/>
          <w:szCs w:val="24"/>
        </w:rPr>
        <w:t xml:space="preserve">Основание </w:t>
      </w:r>
      <w:r>
        <w:rPr>
          <w:b/>
          <w:color w:val="auto"/>
          <w:sz w:val="24"/>
          <w:szCs w:val="24"/>
        </w:rPr>
        <w:t>проведения аудита</w:t>
      </w:r>
      <w:r w:rsidRPr="00A817B3">
        <w:rPr>
          <w:b/>
          <w:color w:val="auto"/>
          <w:sz w:val="24"/>
          <w:szCs w:val="24"/>
        </w:rPr>
        <w:t>:</w:t>
      </w:r>
      <w:r w:rsidRPr="00A817B3">
        <w:rPr>
          <w:color w:val="auto"/>
          <w:sz w:val="24"/>
          <w:szCs w:val="24"/>
        </w:rPr>
        <w:t xml:space="preserve"> </w:t>
      </w:r>
      <w:r w:rsidRPr="006C43E2">
        <w:rPr>
          <w:color w:val="auto"/>
          <w:sz w:val="24"/>
          <w:szCs w:val="24"/>
        </w:rPr>
        <w:t>стать</w:t>
      </w:r>
      <w:r>
        <w:rPr>
          <w:color w:val="auto"/>
          <w:sz w:val="24"/>
          <w:szCs w:val="24"/>
        </w:rPr>
        <w:t>я</w:t>
      </w:r>
      <w:r w:rsidRPr="006C43E2">
        <w:rPr>
          <w:color w:val="auto"/>
          <w:sz w:val="24"/>
          <w:szCs w:val="24"/>
        </w:rPr>
        <w:t xml:space="preserve"> 98  Федерального закона от 05.04.2013 </w:t>
      </w:r>
      <w:r>
        <w:rPr>
          <w:color w:val="auto"/>
          <w:sz w:val="24"/>
          <w:szCs w:val="24"/>
        </w:rPr>
        <w:t xml:space="preserve">              </w:t>
      </w:r>
      <w:r w:rsidRPr="006C43E2">
        <w:rPr>
          <w:color w:val="auto"/>
          <w:sz w:val="24"/>
          <w:szCs w:val="24"/>
        </w:rPr>
        <w:t>№ 44-ФЗ «О контрактной системе в сфере закупок товаров, работ, услуг для обеспечения государственных и муниципальных нужд» (далее - Закон №</w:t>
      </w:r>
      <w:r>
        <w:rPr>
          <w:color w:val="auto"/>
          <w:sz w:val="24"/>
          <w:szCs w:val="24"/>
        </w:rPr>
        <w:t xml:space="preserve"> </w:t>
      </w:r>
      <w:r w:rsidRPr="006C43E2">
        <w:rPr>
          <w:color w:val="auto"/>
          <w:sz w:val="24"/>
          <w:szCs w:val="24"/>
        </w:rPr>
        <w:t>44-ФЗ)</w:t>
      </w:r>
      <w:r>
        <w:rPr>
          <w:color w:val="auto"/>
          <w:sz w:val="24"/>
          <w:szCs w:val="24"/>
        </w:rPr>
        <w:t>, статья</w:t>
      </w:r>
      <w:r w:rsidRPr="00042BE7">
        <w:rPr>
          <w:color w:val="auto"/>
          <w:sz w:val="24"/>
          <w:szCs w:val="24"/>
        </w:rPr>
        <w:t xml:space="preserve"> </w:t>
      </w:r>
      <w:r w:rsidR="00E9774D">
        <w:rPr>
          <w:color w:val="auto"/>
          <w:sz w:val="24"/>
          <w:szCs w:val="24"/>
        </w:rPr>
        <w:t>8</w:t>
      </w:r>
      <w:r w:rsidRPr="00042BE7">
        <w:rPr>
          <w:color w:val="auto"/>
          <w:sz w:val="24"/>
          <w:szCs w:val="24"/>
        </w:rPr>
        <w:t xml:space="preserve"> решения Собрания депутатов МО «Котлас» от 30.06.2011 № 213-438-р «О Контрольно-счетной палате муниципального образования «Котлас», распоряжение </w:t>
      </w:r>
      <w:r>
        <w:rPr>
          <w:color w:val="auto"/>
          <w:sz w:val="24"/>
          <w:szCs w:val="24"/>
        </w:rPr>
        <w:t>П</w:t>
      </w:r>
      <w:r w:rsidRPr="00042BE7">
        <w:rPr>
          <w:color w:val="auto"/>
          <w:sz w:val="24"/>
          <w:szCs w:val="24"/>
        </w:rPr>
        <w:t xml:space="preserve">редседателя Контрольно-счетной палаты муниципального образования «Котлас» от </w:t>
      </w:r>
      <w:r>
        <w:rPr>
          <w:color w:val="auto"/>
          <w:sz w:val="24"/>
          <w:szCs w:val="24"/>
        </w:rPr>
        <w:t>16.02</w:t>
      </w:r>
      <w:r w:rsidRPr="00042BE7">
        <w:rPr>
          <w:color w:val="auto"/>
          <w:sz w:val="24"/>
          <w:szCs w:val="24"/>
        </w:rPr>
        <w:t xml:space="preserve">.2018 № </w:t>
      </w:r>
      <w:r>
        <w:rPr>
          <w:color w:val="auto"/>
          <w:sz w:val="24"/>
          <w:szCs w:val="24"/>
        </w:rPr>
        <w:t>10,</w:t>
      </w:r>
      <w:r w:rsidRPr="00042BE7">
        <w:rPr>
          <w:color w:val="auto"/>
          <w:sz w:val="24"/>
          <w:szCs w:val="24"/>
        </w:rPr>
        <w:t xml:space="preserve"> обращени</w:t>
      </w:r>
      <w:r>
        <w:rPr>
          <w:color w:val="auto"/>
          <w:sz w:val="24"/>
          <w:szCs w:val="24"/>
        </w:rPr>
        <w:t>е</w:t>
      </w:r>
      <w:r w:rsidRPr="00042BE7">
        <w:rPr>
          <w:color w:val="auto"/>
          <w:sz w:val="24"/>
          <w:szCs w:val="24"/>
        </w:rPr>
        <w:t xml:space="preserve"> ИП </w:t>
      </w:r>
      <w:proofErr w:type="spellStart"/>
      <w:r w:rsidRPr="00042BE7">
        <w:rPr>
          <w:color w:val="auto"/>
          <w:sz w:val="24"/>
          <w:szCs w:val="24"/>
        </w:rPr>
        <w:t>Рукаванова</w:t>
      </w:r>
      <w:proofErr w:type="spellEnd"/>
      <w:r w:rsidRPr="00042BE7">
        <w:rPr>
          <w:color w:val="auto"/>
          <w:sz w:val="24"/>
          <w:szCs w:val="24"/>
        </w:rPr>
        <w:t xml:space="preserve"> О.А. от</w:t>
      </w:r>
      <w:proofErr w:type="gramEnd"/>
      <w:r w:rsidRPr="00042BE7">
        <w:rPr>
          <w:color w:val="auto"/>
          <w:sz w:val="24"/>
          <w:szCs w:val="24"/>
        </w:rPr>
        <w:t xml:space="preserve"> 01.0</w:t>
      </w:r>
      <w:r>
        <w:rPr>
          <w:color w:val="auto"/>
          <w:sz w:val="24"/>
          <w:szCs w:val="24"/>
        </w:rPr>
        <w:t>2</w:t>
      </w:r>
      <w:r w:rsidRPr="00042BE7">
        <w:rPr>
          <w:color w:val="auto"/>
          <w:sz w:val="24"/>
          <w:szCs w:val="24"/>
        </w:rPr>
        <w:t>.2018</w:t>
      </w:r>
      <w:r>
        <w:rPr>
          <w:color w:val="auto"/>
          <w:sz w:val="24"/>
          <w:szCs w:val="24"/>
        </w:rPr>
        <w:t xml:space="preserve"> № 031</w:t>
      </w:r>
      <w:r w:rsidRPr="00042BE7">
        <w:rPr>
          <w:color w:val="auto"/>
          <w:sz w:val="24"/>
          <w:szCs w:val="24"/>
        </w:rPr>
        <w:t>, направленно</w:t>
      </w:r>
      <w:r>
        <w:rPr>
          <w:color w:val="auto"/>
          <w:sz w:val="24"/>
          <w:szCs w:val="24"/>
        </w:rPr>
        <w:t>е</w:t>
      </w:r>
      <w:r w:rsidRPr="00042BE7">
        <w:rPr>
          <w:color w:val="auto"/>
          <w:sz w:val="24"/>
          <w:szCs w:val="24"/>
        </w:rPr>
        <w:t xml:space="preserve"> в Контрольно-счетную палату Архангельской области, письм</w:t>
      </w:r>
      <w:r>
        <w:rPr>
          <w:color w:val="auto"/>
          <w:sz w:val="24"/>
          <w:szCs w:val="24"/>
        </w:rPr>
        <w:t>о</w:t>
      </w:r>
      <w:r w:rsidRPr="00042BE7">
        <w:rPr>
          <w:color w:val="auto"/>
          <w:sz w:val="24"/>
          <w:szCs w:val="24"/>
        </w:rPr>
        <w:t xml:space="preserve"> Контрольно-счетной палаты Архангельской области от 26.02.2018 № 01-02/211</w:t>
      </w:r>
      <w:r w:rsidRPr="00A817B3">
        <w:rPr>
          <w:color w:val="auto"/>
          <w:sz w:val="24"/>
          <w:szCs w:val="24"/>
        </w:rPr>
        <w:t>.</w:t>
      </w:r>
    </w:p>
    <w:p w:rsidR="0074343A" w:rsidRDefault="0074343A" w:rsidP="00F76BBB">
      <w:pPr>
        <w:ind w:firstLine="709"/>
        <w:jc w:val="both"/>
        <w:rPr>
          <w:color w:val="auto"/>
          <w:sz w:val="24"/>
          <w:szCs w:val="24"/>
        </w:rPr>
      </w:pPr>
      <w:r w:rsidRPr="00174F42">
        <w:rPr>
          <w:b/>
          <w:color w:val="auto"/>
          <w:sz w:val="24"/>
          <w:szCs w:val="24"/>
        </w:rPr>
        <w:t xml:space="preserve">Объект </w:t>
      </w:r>
      <w:r>
        <w:rPr>
          <w:b/>
          <w:color w:val="auto"/>
          <w:sz w:val="24"/>
          <w:szCs w:val="24"/>
        </w:rPr>
        <w:t>аудита</w:t>
      </w:r>
      <w:r w:rsidRPr="00174F42">
        <w:rPr>
          <w:b/>
          <w:color w:val="auto"/>
          <w:sz w:val="24"/>
          <w:szCs w:val="24"/>
        </w:rPr>
        <w:t>:</w:t>
      </w:r>
      <w:r w:rsidRPr="00174F42">
        <w:rPr>
          <w:color w:val="auto"/>
          <w:sz w:val="24"/>
          <w:szCs w:val="24"/>
        </w:rPr>
        <w:t xml:space="preserve"> Муниципальное учреждение дополнительного образования «Детско-юношеская спортивная школа №1»</w:t>
      </w:r>
      <w:r>
        <w:rPr>
          <w:color w:val="auto"/>
          <w:sz w:val="24"/>
          <w:szCs w:val="24"/>
        </w:rPr>
        <w:t xml:space="preserve"> (далее – Учреждение, Заказчик).</w:t>
      </w:r>
    </w:p>
    <w:p w:rsidR="0074343A" w:rsidRPr="00D07AED" w:rsidRDefault="0074343A" w:rsidP="00F76BBB">
      <w:pPr>
        <w:ind w:firstLine="709"/>
        <w:jc w:val="both"/>
        <w:rPr>
          <w:color w:val="auto"/>
          <w:sz w:val="24"/>
          <w:szCs w:val="24"/>
        </w:rPr>
      </w:pPr>
      <w:r w:rsidRPr="00D27412">
        <w:rPr>
          <w:b/>
          <w:color w:val="auto"/>
          <w:sz w:val="24"/>
          <w:szCs w:val="24"/>
        </w:rPr>
        <w:t>Предмет аудита:</w:t>
      </w:r>
      <w:r>
        <w:rPr>
          <w:color w:val="auto"/>
          <w:sz w:val="24"/>
          <w:szCs w:val="24"/>
        </w:rPr>
        <w:t xml:space="preserve"> </w:t>
      </w:r>
      <w:r w:rsidRPr="00D07AED">
        <w:rPr>
          <w:sz w:val="24"/>
          <w:szCs w:val="24"/>
        </w:rPr>
        <w:t xml:space="preserve">Использование средств бюджета </w:t>
      </w:r>
      <w:r>
        <w:rPr>
          <w:sz w:val="24"/>
          <w:szCs w:val="24"/>
        </w:rPr>
        <w:t>МО «Котлас»</w:t>
      </w:r>
      <w:r w:rsidRPr="00D07AED">
        <w:rPr>
          <w:sz w:val="24"/>
          <w:szCs w:val="24"/>
        </w:rPr>
        <w:t>, направляемых на закупк</w:t>
      </w:r>
      <w:r>
        <w:rPr>
          <w:sz w:val="24"/>
          <w:szCs w:val="24"/>
        </w:rPr>
        <w:t>у</w:t>
      </w:r>
      <w:r w:rsidRPr="00D07AED">
        <w:rPr>
          <w:sz w:val="24"/>
          <w:szCs w:val="24"/>
        </w:rPr>
        <w:t xml:space="preserve"> </w:t>
      </w:r>
      <w:r w:rsidRPr="00D07AED">
        <w:rPr>
          <w:color w:val="auto"/>
          <w:sz w:val="24"/>
          <w:szCs w:val="24"/>
        </w:rPr>
        <w:t>№ 0324300061018000001 (наименование объекта закупки – Энергия тепловая, отпущенная котельными)</w:t>
      </w:r>
      <w:r>
        <w:rPr>
          <w:color w:val="auto"/>
          <w:sz w:val="24"/>
          <w:szCs w:val="24"/>
        </w:rPr>
        <w:t xml:space="preserve">, </w:t>
      </w:r>
      <w:r w:rsidRPr="00D07AED">
        <w:rPr>
          <w:sz w:val="24"/>
          <w:szCs w:val="24"/>
        </w:rPr>
        <w:t xml:space="preserve">в соответствии с требованиями </w:t>
      </w:r>
      <w:r>
        <w:rPr>
          <w:sz w:val="24"/>
          <w:szCs w:val="24"/>
        </w:rPr>
        <w:t>Закона 44-ФЗ</w:t>
      </w:r>
      <w:r>
        <w:rPr>
          <w:color w:val="auto"/>
          <w:sz w:val="24"/>
          <w:szCs w:val="24"/>
        </w:rPr>
        <w:t>.</w:t>
      </w:r>
    </w:p>
    <w:p w:rsidR="0074343A" w:rsidRDefault="0074343A" w:rsidP="00D60336">
      <w:pPr>
        <w:ind w:firstLine="709"/>
        <w:jc w:val="both"/>
        <w:rPr>
          <w:color w:val="auto"/>
          <w:sz w:val="24"/>
          <w:szCs w:val="24"/>
        </w:rPr>
      </w:pPr>
      <w:r w:rsidRPr="00D07AED">
        <w:rPr>
          <w:b/>
          <w:color w:val="auto"/>
          <w:sz w:val="24"/>
          <w:szCs w:val="24"/>
        </w:rPr>
        <w:t>Цель аудита:</w:t>
      </w:r>
      <w:r w:rsidRPr="00D07AED">
        <w:rPr>
          <w:color w:val="auto"/>
          <w:sz w:val="24"/>
          <w:szCs w:val="24"/>
        </w:rPr>
        <w:t xml:space="preserve"> проверка, анализ и оценка информации о законности, целесообразности, обоснованности, своевременности, эффективности и результативности расходов при осуществлении закупки № 0324300061018000001 (наименование объекта закупки – Энергия тепловая, отпущенная котельными).</w:t>
      </w:r>
    </w:p>
    <w:p w:rsidR="0074343A" w:rsidRPr="008035A6" w:rsidRDefault="0074343A" w:rsidP="008035A6">
      <w:pPr>
        <w:ind w:firstLine="709"/>
        <w:jc w:val="both"/>
        <w:rPr>
          <w:color w:val="auto"/>
          <w:sz w:val="24"/>
          <w:szCs w:val="24"/>
        </w:rPr>
      </w:pPr>
      <w:r w:rsidRPr="008035A6">
        <w:rPr>
          <w:b/>
          <w:color w:val="auto"/>
          <w:sz w:val="24"/>
          <w:szCs w:val="24"/>
        </w:rPr>
        <w:t>Сроки проведения проверки:</w:t>
      </w:r>
      <w:r w:rsidRPr="008035A6">
        <w:rPr>
          <w:color w:val="auto"/>
          <w:sz w:val="24"/>
          <w:szCs w:val="24"/>
        </w:rPr>
        <w:t xml:space="preserve"> с 16.03.2018 </w:t>
      </w:r>
      <w:r w:rsidRPr="008035A6">
        <w:rPr>
          <w:sz w:val="24"/>
          <w:szCs w:val="24"/>
        </w:rPr>
        <w:t>по 30.03.2018.</w:t>
      </w:r>
    </w:p>
    <w:p w:rsidR="0074343A" w:rsidRPr="008035A6" w:rsidRDefault="0074343A" w:rsidP="008035A6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8035A6">
        <w:rPr>
          <w:color w:val="auto"/>
          <w:sz w:val="24"/>
          <w:szCs w:val="24"/>
        </w:rPr>
        <w:t xml:space="preserve">Аудит проведен камерально главным инспектором аппарата Контрольно-счётной палаты МО «Котлас» Заплатиной Татьяной Александровной на основании документов, представленных Учреждением, </w:t>
      </w:r>
      <w:r w:rsidRPr="008035A6">
        <w:rPr>
          <w:bCs/>
          <w:color w:val="auto"/>
          <w:sz w:val="24"/>
          <w:szCs w:val="24"/>
        </w:rPr>
        <w:t xml:space="preserve">  и информации, размещенной в единой информационной системе РФ www.zakupki.gov.ru </w:t>
      </w:r>
      <w:r w:rsidRPr="008035A6">
        <w:rPr>
          <w:iCs/>
          <w:color w:val="auto"/>
          <w:sz w:val="24"/>
          <w:szCs w:val="24"/>
        </w:rPr>
        <w:t>(далее – ЕИС)</w:t>
      </w:r>
      <w:r>
        <w:rPr>
          <w:iCs/>
          <w:color w:val="auto"/>
          <w:sz w:val="24"/>
          <w:szCs w:val="24"/>
        </w:rPr>
        <w:t>,</w:t>
      </w:r>
      <w:r w:rsidRPr="00523DBD">
        <w:rPr>
          <w:color w:val="auto"/>
          <w:sz w:val="24"/>
          <w:szCs w:val="24"/>
        </w:rPr>
        <w:t xml:space="preserve"> </w:t>
      </w:r>
      <w:r w:rsidRPr="00523DBD">
        <w:rPr>
          <w:iCs/>
          <w:color w:val="auto"/>
          <w:sz w:val="24"/>
          <w:szCs w:val="24"/>
        </w:rPr>
        <w:t>официальном сайте для размещения информации о государственных (муниципальных) учреждениях bus.gov.ru</w:t>
      </w:r>
      <w:r w:rsidRPr="008035A6">
        <w:rPr>
          <w:color w:val="auto"/>
          <w:sz w:val="24"/>
          <w:szCs w:val="24"/>
        </w:rPr>
        <w:t>.</w:t>
      </w:r>
    </w:p>
    <w:p w:rsidR="0074343A" w:rsidRPr="008035A6" w:rsidRDefault="0074343A" w:rsidP="008035A6">
      <w:pPr>
        <w:ind w:firstLine="709"/>
        <w:jc w:val="both"/>
        <w:rPr>
          <w:color w:val="auto"/>
          <w:sz w:val="24"/>
          <w:szCs w:val="24"/>
        </w:rPr>
      </w:pPr>
    </w:p>
    <w:p w:rsidR="0074343A" w:rsidRPr="008035A6" w:rsidRDefault="0074343A" w:rsidP="008035A6">
      <w:pPr>
        <w:tabs>
          <w:tab w:val="left" w:pos="3735"/>
          <w:tab w:val="center" w:pos="5173"/>
        </w:tabs>
        <w:ind w:firstLine="709"/>
        <w:jc w:val="both"/>
        <w:rPr>
          <w:b/>
          <w:sz w:val="24"/>
          <w:szCs w:val="24"/>
        </w:rPr>
      </w:pPr>
      <w:r w:rsidRPr="008035A6">
        <w:rPr>
          <w:b/>
          <w:sz w:val="24"/>
          <w:szCs w:val="24"/>
        </w:rPr>
        <w:tab/>
      </w:r>
    </w:p>
    <w:p w:rsidR="0074343A" w:rsidRDefault="0074343A" w:rsidP="00E80C7D">
      <w:pPr>
        <w:tabs>
          <w:tab w:val="left" w:pos="3735"/>
          <w:tab w:val="center" w:pos="5173"/>
        </w:tabs>
        <w:ind w:firstLine="709"/>
        <w:rPr>
          <w:b/>
          <w:sz w:val="24"/>
          <w:szCs w:val="24"/>
        </w:rPr>
      </w:pPr>
    </w:p>
    <w:p w:rsidR="0074343A" w:rsidRDefault="0074343A" w:rsidP="00E80C7D">
      <w:pPr>
        <w:tabs>
          <w:tab w:val="left" w:pos="3735"/>
          <w:tab w:val="center" w:pos="5173"/>
        </w:tabs>
        <w:ind w:firstLine="709"/>
        <w:rPr>
          <w:b/>
          <w:sz w:val="24"/>
          <w:szCs w:val="24"/>
        </w:rPr>
      </w:pPr>
    </w:p>
    <w:p w:rsidR="0074343A" w:rsidRPr="00B76783" w:rsidRDefault="0074343A" w:rsidP="0013545B">
      <w:pPr>
        <w:ind w:firstLine="709"/>
        <w:jc w:val="center"/>
        <w:rPr>
          <w:b/>
          <w:color w:val="auto"/>
          <w:sz w:val="24"/>
          <w:szCs w:val="24"/>
        </w:rPr>
      </w:pPr>
      <w:r w:rsidRPr="00B76783">
        <w:rPr>
          <w:b/>
          <w:color w:val="auto"/>
          <w:sz w:val="24"/>
          <w:szCs w:val="24"/>
        </w:rPr>
        <w:lastRenderedPageBreak/>
        <w:t>Краткая характеристика объекта аудита</w:t>
      </w:r>
    </w:p>
    <w:p w:rsidR="0074343A" w:rsidRPr="0013545B" w:rsidRDefault="0074343A" w:rsidP="0013545B">
      <w:pPr>
        <w:ind w:firstLine="709"/>
        <w:jc w:val="center"/>
        <w:rPr>
          <w:b/>
          <w:color w:val="auto"/>
          <w:sz w:val="24"/>
          <w:szCs w:val="24"/>
        </w:rPr>
      </w:pPr>
    </w:p>
    <w:p w:rsidR="0074343A" w:rsidRDefault="0074343A" w:rsidP="00A26D6F">
      <w:pPr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Учреждение </w:t>
      </w:r>
      <w:r w:rsidRPr="0013545B">
        <w:rPr>
          <w:color w:val="auto"/>
          <w:sz w:val="24"/>
          <w:szCs w:val="24"/>
        </w:rPr>
        <w:t>зарегистрировано в соответствии с постановлением Главы администрации МО «Котлас» от 30.12.19</w:t>
      </w:r>
      <w:r>
        <w:rPr>
          <w:color w:val="auto"/>
          <w:sz w:val="24"/>
          <w:szCs w:val="24"/>
        </w:rPr>
        <w:t>9</w:t>
      </w:r>
      <w:r w:rsidRPr="0013545B">
        <w:rPr>
          <w:color w:val="auto"/>
          <w:sz w:val="24"/>
          <w:szCs w:val="24"/>
        </w:rPr>
        <w:t>6 № 86</w:t>
      </w:r>
      <w:r>
        <w:rPr>
          <w:color w:val="auto"/>
          <w:sz w:val="24"/>
          <w:szCs w:val="24"/>
        </w:rPr>
        <w:t>, как</w:t>
      </w:r>
      <w:r w:rsidRPr="0013545B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м</w:t>
      </w:r>
      <w:r w:rsidRPr="00A26D6F">
        <w:rPr>
          <w:color w:val="auto"/>
          <w:sz w:val="24"/>
          <w:szCs w:val="24"/>
        </w:rPr>
        <w:t>униципальное учреждение дополнительного образования «Детско-юношеская спортивная школа №1»</w:t>
      </w:r>
      <w:r w:rsidRPr="0013545B">
        <w:rPr>
          <w:color w:val="auto"/>
          <w:sz w:val="24"/>
          <w:szCs w:val="24"/>
        </w:rPr>
        <w:t>.</w:t>
      </w:r>
      <w:r w:rsidRPr="00A26D6F">
        <w:rPr>
          <w:color w:val="auto"/>
          <w:sz w:val="24"/>
          <w:szCs w:val="24"/>
        </w:rPr>
        <w:t xml:space="preserve"> </w:t>
      </w:r>
    </w:p>
    <w:p w:rsidR="0074343A" w:rsidRDefault="0074343A" w:rsidP="002D38F5">
      <w:pPr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Официальное наименование Учреждения:</w:t>
      </w:r>
    </w:p>
    <w:p w:rsidR="0074343A" w:rsidRDefault="0074343A" w:rsidP="002D38F5">
      <w:pPr>
        <w:ind w:firstLine="709"/>
        <w:jc w:val="both"/>
        <w:rPr>
          <w:color w:val="auto"/>
          <w:sz w:val="24"/>
          <w:szCs w:val="24"/>
        </w:rPr>
      </w:pPr>
      <w:r w:rsidRPr="00417A90">
        <w:rPr>
          <w:color w:val="auto"/>
          <w:sz w:val="24"/>
          <w:szCs w:val="24"/>
        </w:rPr>
        <w:t xml:space="preserve">полное </w:t>
      </w:r>
      <w:r>
        <w:rPr>
          <w:i/>
          <w:color w:val="auto"/>
          <w:sz w:val="24"/>
          <w:szCs w:val="24"/>
        </w:rPr>
        <w:t xml:space="preserve"> - </w:t>
      </w:r>
      <w:r w:rsidRPr="00A26D6F">
        <w:rPr>
          <w:color w:val="auto"/>
          <w:sz w:val="24"/>
          <w:szCs w:val="24"/>
        </w:rPr>
        <w:t>муниципальное учреждение дополнительного образования «Детско-</w:t>
      </w:r>
      <w:r>
        <w:rPr>
          <w:color w:val="auto"/>
          <w:sz w:val="24"/>
          <w:szCs w:val="24"/>
        </w:rPr>
        <w:t>юношеская спортивная школа №1»;</w:t>
      </w:r>
    </w:p>
    <w:p w:rsidR="0074343A" w:rsidRPr="00A26D6F" w:rsidRDefault="0074343A" w:rsidP="002D38F5">
      <w:pPr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с</w:t>
      </w:r>
      <w:r w:rsidRPr="00A26D6F">
        <w:rPr>
          <w:color w:val="auto"/>
          <w:sz w:val="24"/>
          <w:szCs w:val="24"/>
        </w:rPr>
        <w:t xml:space="preserve">окращенное </w:t>
      </w:r>
      <w:r>
        <w:rPr>
          <w:color w:val="auto"/>
          <w:sz w:val="24"/>
          <w:szCs w:val="24"/>
        </w:rPr>
        <w:t>-</w:t>
      </w:r>
      <w:r w:rsidRPr="00A26D6F">
        <w:rPr>
          <w:color w:val="auto"/>
          <w:sz w:val="24"/>
          <w:szCs w:val="24"/>
        </w:rPr>
        <w:t xml:space="preserve"> МУ  ДО «ДЮСШ № 1».      </w:t>
      </w:r>
    </w:p>
    <w:p w:rsidR="0074343A" w:rsidRDefault="0074343A" w:rsidP="00A26D6F">
      <w:pPr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Юридический адрес Учреждения: </w:t>
      </w:r>
      <w:r w:rsidRPr="00F76BBB">
        <w:rPr>
          <w:sz w:val="24"/>
          <w:szCs w:val="24"/>
        </w:rPr>
        <w:t>Российская Федерация</w:t>
      </w:r>
      <w:r>
        <w:rPr>
          <w:color w:val="auto"/>
          <w:sz w:val="24"/>
          <w:szCs w:val="24"/>
        </w:rPr>
        <w:t xml:space="preserve">, 165300, Архангельская область, г. Котлас, ул. 28 </w:t>
      </w:r>
      <w:proofErr w:type="spellStart"/>
      <w:r>
        <w:rPr>
          <w:color w:val="auto"/>
          <w:sz w:val="24"/>
          <w:szCs w:val="24"/>
        </w:rPr>
        <w:t>Невельской</w:t>
      </w:r>
      <w:proofErr w:type="spellEnd"/>
      <w:r>
        <w:rPr>
          <w:color w:val="auto"/>
          <w:sz w:val="24"/>
          <w:szCs w:val="24"/>
        </w:rPr>
        <w:t xml:space="preserve"> дивизии, д. 1.</w:t>
      </w:r>
    </w:p>
    <w:p w:rsidR="0074343A" w:rsidRDefault="0074343A" w:rsidP="00D84CF0">
      <w:pPr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ИНН/КПП Учреждения – 2904008448/290401001.</w:t>
      </w:r>
    </w:p>
    <w:p w:rsidR="0074343A" w:rsidRDefault="0074343A" w:rsidP="00D84CF0">
      <w:pPr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ОГРН Учреждения 1022901024850.</w:t>
      </w:r>
    </w:p>
    <w:p w:rsidR="0074343A" w:rsidRDefault="0074343A" w:rsidP="00A26D6F">
      <w:pPr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Учреждение осуществляет деятельность в соответствии с </w:t>
      </w:r>
      <w:r w:rsidRPr="0013545B">
        <w:rPr>
          <w:color w:val="auto"/>
          <w:sz w:val="24"/>
          <w:szCs w:val="24"/>
        </w:rPr>
        <w:t>Устав</w:t>
      </w:r>
      <w:r>
        <w:rPr>
          <w:color w:val="auto"/>
          <w:sz w:val="24"/>
          <w:szCs w:val="24"/>
        </w:rPr>
        <w:t>ом, утвержденным</w:t>
      </w:r>
      <w:r w:rsidRPr="0013545B">
        <w:rPr>
          <w:color w:val="auto"/>
          <w:sz w:val="24"/>
          <w:szCs w:val="24"/>
        </w:rPr>
        <w:t xml:space="preserve"> постановлением администрации МО «Котлас» от 23.12.2015  № 3220.</w:t>
      </w:r>
    </w:p>
    <w:p w:rsidR="0074343A" w:rsidRDefault="0074343A" w:rsidP="00417A90">
      <w:pPr>
        <w:ind w:firstLine="709"/>
        <w:jc w:val="both"/>
        <w:rPr>
          <w:color w:val="auto"/>
          <w:sz w:val="24"/>
          <w:szCs w:val="24"/>
        </w:rPr>
      </w:pPr>
      <w:r w:rsidRPr="00A26D6F">
        <w:rPr>
          <w:color w:val="auto"/>
          <w:sz w:val="24"/>
          <w:szCs w:val="24"/>
        </w:rPr>
        <w:t>Учредителем Учреждения</w:t>
      </w:r>
      <w:r>
        <w:rPr>
          <w:color w:val="auto"/>
          <w:sz w:val="24"/>
          <w:szCs w:val="24"/>
        </w:rPr>
        <w:t xml:space="preserve"> и собственником его имущества</w:t>
      </w:r>
      <w:r w:rsidRPr="00A26D6F">
        <w:rPr>
          <w:color w:val="auto"/>
          <w:sz w:val="24"/>
          <w:szCs w:val="24"/>
        </w:rPr>
        <w:t xml:space="preserve"> является   мун</w:t>
      </w:r>
      <w:r>
        <w:rPr>
          <w:color w:val="auto"/>
          <w:sz w:val="24"/>
          <w:szCs w:val="24"/>
        </w:rPr>
        <w:t xml:space="preserve">иципальное образование «Котлас». </w:t>
      </w:r>
      <w:r w:rsidRPr="00A26D6F">
        <w:rPr>
          <w:color w:val="auto"/>
          <w:sz w:val="24"/>
          <w:szCs w:val="24"/>
        </w:rPr>
        <w:t>Функции и полномочия учредителя Учреждения</w:t>
      </w:r>
      <w:r>
        <w:rPr>
          <w:color w:val="auto"/>
          <w:sz w:val="24"/>
          <w:szCs w:val="24"/>
        </w:rPr>
        <w:t xml:space="preserve"> от имени МО «Котлас»</w:t>
      </w:r>
      <w:r w:rsidRPr="00A26D6F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исполняет администрация</w:t>
      </w:r>
      <w:r w:rsidRPr="00A26D6F">
        <w:rPr>
          <w:color w:val="auto"/>
          <w:sz w:val="24"/>
          <w:szCs w:val="24"/>
        </w:rPr>
        <w:t xml:space="preserve"> муниципального образования «Котлас» в лице Управления по социальным вопросам администрации МО «Котлас»</w:t>
      </w:r>
      <w:r>
        <w:rPr>
          <w:color w:val="auto"/>
          <w:sz w:val="24"/>
          <w:szCs w:val="24"/>
        </w:rPr>
        <w:t xml:space="preserve"> (далее – Управление)</w:t>
      </w:r>
      <w:r w:rsidRPr="00A26D6F">
        <w:rPr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 xml:space="preserve"> </w:t>
      </w:r>
      <w:r w:rsidRPr="00A26D6F">
        <w:rPr>
          <w:color w:val="auto"/>
          <w:sz w:val="24"/>
          <w:szCs w:val="24"/>
        </w:rPr>
        <w:t xml:space="preserve">Функции и полномочия </w:t>
      </w:r>
      <w:r>
        <w:rPr>
          <w:color w:val="auto"/>
          <w:sz w:val="24"/>
          <w:szCs w:val="24"/>
        </w:rPr>
        <w:t>с</w:t>
      </w:r>
      <w:r w:rsidRPr="00A26D6F">
        <w:rPr>
          <w:color w:val="auto"/>
          <w:sz w:val="24"/>
          <w:szCs w:val="24"/>
        </w:rPr>
        <w:t>обственника имущества Учреждения осуществляются в соответствии с муниципальными правовыми актами муниципального образования «Котлас» Комитетом по управлению имуществом администрации муниципального образования «Котлас»</w:t>
      </w:r>
      <w:r>
        <w:rPr>
          <w:color w:val="auto"/>
          <w:sz w:val="24"/>
          <w:szCs w:val="24"/>
        </w:rPr>
        <w:t xml:space="preserve"> (далее – Комитет)</w:t>
      </w:r>
      <w:r w:rsidRPr="00A26D6F">
        <w:rPr>
          <w:color w:val="auto"/>
          <w:sz w:val="24"/>
          <w:szCs w:val="24"/>
        </w:rPr>
        <w:t>, администрацией муниципального образования «Котлас».</w:t>
      </w:r>
    </w:p>
    <w:p w:rsidR="0074343A" w:rsidRDefault="0074343A" w:rsidP="00121F0E">
      <w:pPr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Учреждение является некоммерческой организацией, о</w:t>
      </w:r>
      <w:r w:rsidRPr="00417A90">
        <w:rPr>
          <w:color w:val="auto"/>
          <w:sz w:val="24"/>
          <w:szCs w:val="24"/>
        </w:rPr>
        <w:t>рганизационно-правовая форма</w:t>
      </w:r>
      <w:r>
        <w:rPr>
          <w:color w:val="auto"/>
          <w:sz w:val="24"/>
          <w:szCs w:val="24"/>
        </w:rPr>
        <w:t xml:space="preserve"> </w:t>
      </w:r>
      <w:r w:rsidRPr="00417A90">
        <w:rPr>
          <w:color w:val="auto"/>
          <w:sz w:val="24"/>
          <w:szCs w:val="24"/>
        </w:rPr>
        <w:t xml:space="preserve">- муниципальное </w:t>
      </w:r>
      <w:r>
        <w:rPr>
          <w:color w:val="auto"/>
          <w:sz w:val="24"/>
          <w:szCs w:val="24"/>
        </w:rPr>
        <w:t>бюджетное  учреждение, т</w:t>
      </w:r>
      <w:r w:rsidRPr="00417A90">
        <w:rPr>
          <w:color w:val="auto"/>
          <w:sz w:val="24"/>
          <w:szCs w:val="24"/>
        </w:rPr>
        <w:t>ип Учреждения</w:t>
      </w:r>
      <w:r>
        <w:rPr>
          <w:color w:val="auto"/>
          <w:sz w:val="24"/>
          <w:szCs w:val="24"/>
        </w:rPr>
        <w:t xml:space="preserve"> – организация дополнительного образования</w:t>
      </w:r>
      <w:r w:rsidRPr="00A26D6F">
        <w:rPr>
          <w:color w:val="auto"/>
          <w:sz w:val="24"/>
          <w:szCs w:val="24"/>
        </w:rPr>
        <w:t>.</w:t>
      </w:r>
    </w:p>
    <w:p w:rsidR="0074343A" w:rsidRDefault="0074343A" w:rsidP="00121F0E">
      <w:pPr>
        <w:ind w:firstLine="709"/>
        <w:jc w:val="both"/>
        <w:rPr>
          <w:color w:val="auto"/>
          <w:sz w:val="24"/>
          <w:szCs w:val="24"/>
        </w:rPr>
      </w:pPr>
      <w:r w:rsidRPr="00F141A4">
        <w:rPr>
          <w:sz w:val="24"/>
          <w:szCs w:val="24"/>
        </w:rPr>
        <w:t>У</w:t>
      </w:r>
      <w:r w:rsidRPr="00F141A4">
        <w:rPr>
          <w:color w:val="auto"/>
          <w:sz w:val="24"/>
          <w:szCs w:val="24"/>
        </w:rPr>
        <w:t xml:space="preserve">чреждение осуществляет свою деятельность на основании лицензии на </w:t>
      </w:r>
      <w:r>
        <w:rPr>
          <w:color w:val="auto"/>
          <w:sz w:val="24"/>
          <w:szCs w:val="24"/>
        </w:rPr>
        <w:t xml:space="preserve">осуществление </w:t>
      </w:r>
      <w:r w:rsidRPr="00F141A4">
        <w:rPr>
          <w:color w:val="auto"/>
          <w:sz w:val="24"/>
          <w:szCs w:val="24"/>
        </w:rPr>
        <w:t>образовательн</w:t>
      </w:r>
      <w:r>
        <w:rPr>
          <w:color w:val="auto"/>
          <w:sz w:val="24"/>
          <w:szCs w:val="24"/>
        </w:rPr>
        <w:t>ой</w:t>
      </w:r>
      <w:r w:rsidRPr="00F141A4">
        <w:rPr>
          <w:color w:val="auto"/>
          <w:sz w:val="24"/>
          <w:szCs w:val="24"/>
        </w:rPr>
        <w:t xml:space="preserve"> деятельност</w:t>
      </w:r>
      <w:r>
        <w:rPr>
          <w:color w:val="auto"/>
          <w:sz w:val="24"/>
          <w:szCs w:val="24"/>
        </w:rPr>
        <w:t>и</w:t>
      </w:r>
      <w:r w:rsidRPr="00F141A4">
        <w:rPr>
          <w:color w:val="auto"/>
          <w:sz w:val="24"/>
          <w:szCs w:val="24"/>
        </w:rPr>
        <w:t xml:space="preserve"> серии 29Л01 № 000</w:t>
      </w:r>
      <w:r>
        <w:rPr>
          <w:color w:val="auto"/>
          <w:sz w:val="24"/>
          <w:szCs w:val="24"/>
        </w:rPr>
        <w:t>1512</w:t>
      </w:r>
      <w:r w:rsidRPr="00F141A4">
        <w:rPr>
          <w:color w:val="auto"/>
          <w:sz w:val="24"/>
          <w:szCs w:val="24"/>
        </w:rPr>
        <w:t xml:space="preserve"> от </w:t>
      </w:r>
      <w:r>
        <w:rPr>
          <w:color w:val="auto"/>
          <w:sz w:val="24"/>
          <w:szCs w:val="24"/>
        </w:rPr>
        <w:t>18.08.2017</w:t>
      </w:r>
      <w:r w:rsidRPr="00F141A4">
        <w:rPr>
          <w:color w:val="auto"/>
          <w:sz w:val="24"/>
          <w:szCs w:val="24"/>
        </w:rPr>
        <w:t xml:space="preserve"> регистрационный </w:t>
      </w:r>
      <w:r>
        <w:rPr>
          <w:color w:val="auto"/>
          <w:sz w:val="24"/>
          <w:szCs w:val="24"/>
        </w:rPr>
        <w:t xml:space="preserve">  </w:t>
      </w:r>
      <w:r w:rsidRPr="00F141A4">
        <w:rPr>
          <w:color w:val="auto"/>
          <w:sz w:val="24"/>
          <w:szCs w:val="24"/>
        </w:rPr>
        <w:t xml:space="preserve">№ </w:t>
      </w:r>
      <w:r>
        <w:rPr>
          <w:color w:val="auto"/>
          <w:sz w:val="24"/>
          <w:szCs w:val="24"/>
        </w:rPr>
        <w:t>6464</w:t>
      </w:r>
      <w:r w:rsidRPr="00F141A4">
        <w:rPr>
          <w:color w:val="auto"/>
          <w:sz w:val="24"/>
          <w:szCs w:val="24"/>
        </w:rPr>
        <w:t xml:space="preserve">, выданной Министерством образования и науки Архангельской области. </w:t>
      </w:r>
    </w:p>
    <w:p w:rsidR="0074343A" w:rsidRDefault="0074343A" w:rsidP="00121F0E">
      <w:pPr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Учреждение осуществляет образовательную деятельность по следующим адресам:</w:t>
      </w:r>
    </w:p>
    <w:p w:rsidR="0074343A" w:rsidRDefault="0074343A" w:rsidP="00121F0E">
      <w:pPr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 Россия</w:t>
      </w:r>
      <w:r w:rsidRPr="00E31EF0">
        <w:rPr>
          <w:color w:val="auto"/>
          <w:sz w:val="24"/>
          <w:szCs w:val="24"/>
        </w:rPr>
        <w:t xml:space="preserve">, 165300, Архангельская область, г. Котлас, ул. 28 </w:t>
      </w:r>
      <w:proofErr w:type="spellStart"/>
      <w:r w:rsidRPr="00E31EF0">
        <w:rPr>
          <w:color w:val="auto"/>
          <w:sz w:val="24"/>
          <w:szCs w:val="24"/>
        </w:rPr>
        <w:t>Невельской</w:t>
      </w:r>
      <w:proofErr w:type="spellEnd"/>
      <w:r w:rsidRPr="00E31EF0">
        <w:rPr>
          <w:color w:val="auto"/>
          <w:sz w:val="24"/>
          <w:szCs w:val="24"/>
        </w:rPr>
        <w:t xml:space="preserve"> дивизии, д. 1</w:t>
      </w:r>
      <w:r>
        <w:rPr>
          <w:color w:val="auto"/>
          <w:sz w:val="24"/>
          <w:szCs w:val="24"/>
        </w:rPr>
        <w:t>;</w:t>
      </w:r>
    </w:p>
    <w:p w:rsidR="0074343A" w:rsidRDefault="0074343A" w:rsidP="00121F0E">
      <w:pPr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</w:t>
      </w:r>
      <w:r w:rsidRPr="00290EEB">
        <w:rPr>
          <w:color w:val="auto"/>
          <w:sz w:val="24"/>
          <w:szCs w:val="24"/>
        </w:rPr>
        <w:t>Россия</w:t>
      </w:r>
      <w:r w:rsidRPr="00E31EF0">
        <w:rPr>
          <w:color w:val="auto"/>
          <w:sz w:val="24"/>
          <w:szCs w:val="24"/>
        </w:rPr>
        <w:t xml:space="preserve">, 165300, Архангельская область, г. Котлас, ул. </w:t>
      </w:r>
      <w:r>
        <w:rPr>
          <w:color w:val="auto"/>
          <w:sz w:val="24"/>
          <w:szCs w:val="24"/>
        </w:rPr>
        <w:t>Виноградова</w:t>
      </w:r>
      <w:r w:rsidRPr="00E31EF0">
        <w:rPr>
          <w:color w:val="auto"/>
          <w:sz w:val="24"/>
          <w:szCs w:val="24"/>
        </w:rPr>
        <w:t xml:space="preserve">, д. </w:t>
      </w:r>
      <w:r>
        <w:rPr>
          <w:color w:val="auto"/>
          <w:sz w:val="24"/>
          <w:szCs w:val="24"/>
        </w:rPr>
        <w:t>3;</w:t>
      </w:r>
    </w:p>
    <w:p w:rsidR="0074343A" w:rsidRDefault="0074343A" w:rsidP="00121F0E">
      <w:pPr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</w:t>
      </w:r>
      <w:r w:rsidRPr="00290EEB">
        <w:rPr>
          <w:color w:val="auto"/>
          <w:sz w:val="24"/>
          <w:szCs w:val="24"/>
        </w:rPr>
        <w:t>Россия</w:t>
      </w:r>
      <w:r w:rsidRPr="00E31EF0">
        <w:rPr>
          <w:color w:val="auto"/>
          <w:sz w:val="24"/>
          <w:szCs w:val="24"/>
        </w:rPr>
        <w:t xml:space="preserve">, 165300, Архангельская область, г. Котлас, ул. </w:t>
      </w:r>
      <w:r>
        <w:rPr>
          <w:color w:val="auto"/>
          <w:sz w:val="24"/>
          <w:szCs w:val="24"/>
        </w:rPr>
        <w:t>Заполярная</w:t>
      </w:r>
      <w:r w:rsidRPr="00E31EF0">
        <w:rPr>
          <w:color w:val="auto"/>
          <w:sz w:val="24"/>
          <w:szCs w:val="24"/>
        </w:rPr>
        <w:t xml:space="preserve">, </w:t>
      </w:r>
      <w:r>
        <w:rPr>
          <w:color w:val="auto"/>
          <w:sz w:val="24"/>
          <w:szCs w:val="24"/>
        </w:rPr>
        <w:t xml:space="preserve">   </w:t>
      </w:r>
      <w:r w:rsidRPr="00E31EF0">
        <w:rPr>
          <w:color w:val="auto"/>
          <w:sz w:val="24"/>
          <w:szCs w:val="24"/>
        </w:rPr>
        <w:t xml:space="preserve">д. </w:t>
      </w:r>
      <w:r>
        <w:rPr>
          <w:color w:val="auto"/>
          <w:sz w:val="24"/>
          <w:szCs w:val="24"/>
        </w:rPr>
        <w:t>20;</w:t>
      </w:r>
    </w:p>
    <w:p w:rsidR="0074343A" w:rsidRDefault="0074343A" w:rsidP="00121F0E">
      <w:pPr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</w:t>
      </w:r>
      <w:r w:rsidRPr="00290EEB">
        <w:rPr>
          <w:color w:val="auto"/>
          <w:sz w:val="24"/>
          <w:szCs w:val="24"/>
        </w:rPr>
        <w:t>Россия</w:t>
      </w:r>
      <w:r w:rsidRPr="00E31EF0">
        <w:rPr>
          <w:color w:val="auto"/>
          <w:sz w:val="24"/>
          <w:szCs w:val="24"/>
        </w:rPr>
        <w:t>, 165300, Архан</w:t>
      </w:r>
      <w:r>
        <w:rPr>
          <w:color w:val="auto"/>
          <w:sz w:val="24"/>
          <w:szCs w:val="24"/>
        </w:rPr>
        <w:t>гельская область, г. Котлас, пр. Мира</w:t>
      </w:r>
      <w:r w:rsidRPr="00E31EF0">
        <w:rPr>
          <w:color w:val="auto"/>
          <w:sz w:val="24"/>
          <w:szCs w:val="24"/>
        </w:rPr>
        <w:t xml:space="preserve">, д. </w:t>
      </w:r>
      <w:r>
        <w:rPr>
          <w:color w:val="auto"/>
          <w:sz w:val="24"/>
          <w:szCs w:val="24"/>
        </w:rPr>
        <w:t>45;</w:t>
      </w:r>
    </w:p>
    <w:p w:rsidR="0074343A" w:rsidRDefault="0074343A" w:rsidP="00121F0E">
      <w:pPr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</w:t>
      </w:r>
      <w:r w:rsidRPr="00290EEB">
        <w:rPr>
          <w:color w:val="auto"/>
          <w:sz w:val="24"/>
          <w:szCs w:val="24"/>
        </w:rPr>
        <w:t>Россия</w:t>
      </w:r>
      <w:r w:rsidRPr="00E31EF0">
        <w:rPr>
          <w:color w:val="auto"/>
          <w:sz w:val="24"/>
          <w:szCs w:val="24"/>
        </w:rPr>
        <w:t xml:space="preserve">, 165300, Архангельская область, г. Котлас, ул. </w:t>
      </w:r>
      <w:r>
        <w:rPr>
          <w:color w:val="auto"/>
          <w:sz w:val="24"/>
          <w:szCs w:val="24"/>
        </w:rPr>
        <w:t>Ермакова</w:t>
      </w:r>
      <w:r w:rsidRPr="00E31EF0">
        <w:rPr>
          <w:color w:val="auto"/>
          <w:sz w:val="24"/>
          <w:szCs w:val="24"/>
        </w:rPr>
        <w:t xml:space="preserve">, д. </w:t>
      </w:r>
      <w:r>
        <w:rPr>
          <w:color w:val="auto"/>
          <w:sz w:val="24"/>
          <w:szCs w:val="24"/>
        </w:rPr>
        <w:t>2;</w:t>
      </w:r>
    </w:p>
    <w:p w:rsidR="0074343A" w:rsidRDefault="0074343A" w:rsidP="00121F0E">
      <w:pPr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</w:t>
      </w:r>
      <w:r w:rsidRPr="00290EEB">
        <w:rPr>
          <w:color w:val="auto"/>
          <w:sz w:val="24"/>
          <w:szCs w:val="24"/>
        </w:rPr>
        <w:t>Россия</w:t>
      </w:r>
      <w:r w:rsidRPr="00E31EF0">
        <w:rPr>
          <w:color w:val="auto"/>
          <w:sz w:val="24"/>
          <w:szCs w:val="24"/>
        </w:rPr>
        <w:t xml:space="preserve">, 165300, Архангельская область, </w:t>
      </w:r>
      <w:r>
        <w:rPr>
          <w:color w:val="auto"/>
          <w:sz w:val="24"/>
          <w:szCs w:val="24"/>
        </w:rPr>
        <w:t>пос. Вычегодский</w:t>
      </w:r>
      <w:r w:rsidRPr="00E31EF0">
        <w:rPr>
          <w:color w:val="auto"/>
          <w:sz w:val="24"/>
          <w:szCs w:val="24"/>
        </w:rPr>
        <w:t xml:space="preserve">, ул. </w:t>
      </w:r>
      <w:r>
        <w:rPr>
          <w:color w:val="auto"/>
          <w:sz w:val="24"/>
          <w:szCs w:val="24"/>
        </w:rPr>
        <w:t>Загородная</w:t>
      </w:r>
      <w:r w:rsidRPr="00E31EF0">
        <w:rPr>
          <w:color w:val="auto"/>
          <w:sz w:val="24"/>
          <w:szCs w:val="24"/>
        </w:rPr>
        <w:t>, д. 1</w:t>
      </w:r>
      <w:r>
        <w:rPr>
          <w:color w:val="auto"/>
          <w:sz w:val="24"/>
          <w:szCs w:val="24"/>
        </w:rPr>
        <w:t>б;</w:t>
      </w:r>
    </w:p>
    <w:p w:rsidR="0074343A" w:rsidRDefault="0074343A" w:rsidP="00121F0E">
      <w:pPr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</w:t>
      </w:r>
      <w:r w:rsidRPr="00290EEB">
        <w:rPr>
          <w:color w:val="auto"/>
          <w:sz w:val="24"/>
          <w:szCs w:val="24"/>
        </w:rPr>
        <w:t>Россия</w:t>
      </w:r>
      <w:r w:rsidRPr="00E31EF0">
        <w:rPr>
          <w:color w:val="auto"/>
          <w:sz w:val="24"/>
          <w:szCs w:val="24"/>
        </w:rPr>
        <w:t xml:space="preserve">, 165300, Архангельская область, г. Котлас, ул. </w:t>
      </w:r>
      <w:r>
        <w:rPr>
          <w:color w:val="auto"/>
          <w:sz w:val="24"/>
          <w:szCs w:val="24"/>
        </w:rPr>
        <w:t>Конституции</w:t>
      </w:r>
      <w:r w:rsidRPr="00E31EF0">
        <w:rPr>
          <w:color w:val="auto"/>
          <w:sz w:val="24"/>
          <w:szCs w:val="24"/>
        </w:rPr>
        <w:t>, д. 1</w:t>
      </w:r>
      <w:r>
        <w:rPr>
          <w:color w:val="auto"/>
          <w:sz w:val="24"/>
          <w:szCs w:val="24"/>
        </w:rPr>
        <w:t>6А, корп. 1;</w:t>
      </w:r>
    </w:p>
    <w:p w:rsidR="0074343A" w:rsidRDefault="0074343A" w:rsidP="00A26D6F">
      <w:pPr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</w:t>
      </w:r>
      <w:r w:rsidRPr="00290EEB">
        <w:rPr>
          <w:color w:val="auto"/>
          <w:sz w:val="24"/>
          <w:szCs w:val="24"/>
        </w:rPr>
        <w:t>Россия</w:t>
      </w:r>
      <w:r w:rsidRPr="00B9494C">
        <w:rPr>
          <w:color w:val="auto"/>
          <w:sz w:val="24"/>
          <w:szCs w:val="24"/>
        </w:rPr>
        <w:t xml:space="preserve">, 165300, Архангельская область, г. Котлас, </w:t>
      </w:r>
      <w:r>
        <w:rPr>
          <w:color w:val="auto"/>
          <w:sz w:val="24"/>
          <w:szCs w:val="24"/>
        </w:rPr>
        <w:t>пр. Мира, д. 43Б.</w:t>
      </w:r>
    </w:p>
    <w:p w:rsidR="0074343A" w:rsidRDefault="0074343A" w:rsidP="00A26D6F">
      <w:pPr>
        <w:ind w:firstLine="709"/>
        <w:jc w:val="both"/>
        <w:rPr>
          <w:color w:val="auto"/>
          <w:sz w:val="24"/>
          <w:szCs w:val="24"/>
        </w:rPr>
      </w:pPr>
      <w:r w:rsidRPr="00A26D6F">
        <w:rPr>
          <w:sz w:val="24"/>
          <w:szCs w:val="24"/>
        </w:rPr>
        <w:t>Учреждение является юридическим лицом,</w:t>
      </w:r>
      <w:r w:rsidRPr="00A26D6F">
        <w:rPr>
          <w:color w:val="auto"/>
          <w:sz w:val="24"/>
          <w:szCs w:val="24"/>
        </w:rPr>
        <w:t xml:space="preserve"> обладает обособленным имуществом на праве оперативного управления, самостоятельным балансом, лицевыми счетами, открытыми в органах Федерального казначейства, круглой печатью со своим полным наименованием.</w:t>
      </w:r>
    </w:p>
    <w:p w:rsidR="0074343A" w:rsidRDefault="0074343A" w:rsidP="00F141A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Учреждение является бюджетным учреждением, получает от учредителя муниципальное задание на оказание услуг (работ). Учреждение вправе оказывать услуги, относящиеся к его основным видам деятельности, для граждан и юридических лиц за плату. Учреждение вправе осуществлять иные виды деятельности, не относящиеся к основным видам деятельности (приносящая доход деятельность).</w:t>
      </w:r>
    </w:p>
    <w:p w:rsidR="0074343A" w:rsidRDefault="0074343A" w:rsidP="00F141A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Финансовое обеспечение деятельности Учреждения осуществляется за счет средств бюджета МО «Котлас» и бюджетов других уровней, а также за счет средств, полученных в результате приносящей доход деятельности и оказания платных образовательных услуг.</w:t>
      </w:r>
    </w:p>
    <w:p w:rsidR="0074343A" w:rsidRDefault="0074343A" w:rsidP="00D84CF0">
      <w:pPr>
        <w:ind w:firstLine="709"/>
        <w:jc w:val="both"/>
        <w:rPr>
          <w:sz w:val="24"/>
          <w:szCs w:val="24"/>
        </w:rPr>
      </w:pPr>
      <w:r w:rsidRPr="00F141A4">
        <w:rPr>
          <w:sz w:val="24"/>
          <w:szCs w:val="24"/>
        </w:rPr>
        <w:t xml:space="preserve">Руководство </w:t>
      </w:r>
      <w:r>
        <w:rPr>
          <w:sz w:val="24"/>
          <w:szCs w:val="24"/>
        </w:rPr>
        <w:t>Учреждением</w:t>
      </w:r>
      <w:r w:rsidRPr="00F141A4">
        <w:rPr>
          <w:sz w:val="24"/>
          <w:szCs w:val="24"/>
        </w:rPr>
        <w:t xml:space="preserve">  осуществляет директор Кочнев Сергей Викторович.</w:t>
      </w:r>
    </w:p>
    <w:p w:rsidR="0074343A" w:rsidRDefault="0074343A" w:rsidP="00D84CF0">
      <w:pPr>
        <w:ind w:firstLine="709"/>
        <w:jc w:val="both"/>
        <w:rPr>
          <w:sz w:val="24"/>
          <w:szCs w:val="24"/>
        </w:rPr>
      </w:pPr>
    </w:p>
    <w:p w:rsidR="0074343A" w:rsidRDefault="0074343A" w:rsidP="007F3E49">
      <w:pPr>
        <w:pStyle w:val="af3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Результаты аудита</w:t>
      </w:r>
      <w:r w:rsidRPr="000D1CF4">
        <w:rPr>
          <w:rFonts w:ascii="Times New Roman" w:hAnsi="Times New Roman"/>
          <w:b/>
          <w:sz w:val="24"/>
          <w:szCs w:val="24"/>
        </w:rPr>
        <w:t>:</w:t>
      </w:r>
    </w:p>
    <w:p w:rsidR="0074343A" w:rsidRDefault="0074343A" w:rsidP="007F3E49">
      <w:pPr>
        <w:pStyle w:val="af3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4343A" w:rsidRDefault="0074343A" w:rsidP="007F3E49">
      <w:pPr>
        <w:pStyle w:val="af3"/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7F3E49">
        <w:rPr>
          <w:rFonts w:ascii="Times New Roman" w:hAnsi="Times New Roman"/>
          <w:b/>
          <w:i/>
          <w:sz w:val="24"/>
          <w:szCs w:val="24"/>
        </w:rPr>
        <w:t>Организация закупочной деятельности</w:t>
      </w:r>
    </w:p>
    <w:p w:rsidR="0074343A" w:rsidRPr="007F3E49" w:rsidRDefault="0074343A" w:rsidP="007F3E49">
      <w:pPr>
        <w:pStyle w:val="af3"/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4343A" w:rsidRDefault="0074343A" w:rsidP="007F3E49">
      <w:pPr>
        <w:ind w:firstLine="709"/>
        <w:contextualSpacing/>
        <w:jc w:val="both"/>
        <w:rPr>
          <w:color w:val="auto"/>
          <w:sz w:val="24"/>
          <w:szCs w:val="24"/>
        </w:rPr>
      </w:pPr>
      <w:r w:rsidRPr="006F7A0A">
        <w:rPr>
          <w:color w:val="auto"/>
          <w:sz w:val="24"/>
          <w:szCs w:val="24"/>
        </w:rPr>
        <w:t xml:space="preserve">Во исполнение статьи 38 </w:t>
      </w:r>
      <w:r>
        <w:rPr>
          <w:color w:val="auto"/>
          <w:sz w:val="24"/>
          <w:szCs w:val="24"/>
        </w:rPr>
        <w:t>Закона</w:t>
      </w:r>
      <w:r w:rsidRPr="006F7A0A">
        <w:rPr>
          <w:color w:val="auto"/>
          <w:sz w:val="24"/>
          <w:szCs w:val="24"/>
        </w:rPr>
        <w:t xml:space="preserve"> № 44-ФЗ </w:t>
      </w:r>
      <w:r>
        <w:rPr>
          <w:color w:val="auto"/>
          <w:sz w:val="24"/>
          <w:szCs w:val="24"/>
        </w:rPr>
        <w:t>приказом</w:t>
      </w:r>
      <w:r w:rsidR="00843FF4">
        <w:rPr>
          <w:color w:val="auto"/>
          <w:sz w:val="24"/>
          <w:szCs w:val="24"/>
        </w:rPr>
        <w:t xml:space="preserve"> директора</w:t>
      </w:r>
      <w:r w:rsidRPr="003F6648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Учреждения от 22.12.2017 № 741 </w:t>
      </w:r>
      <w:r w:rsidRPr="006F7A0A">
        <w:rPr>
          <w:color w:val="auto"/>
          <w:sz w:val="24"/>
          <w:szCs w:val="24"/>
        </w:rPr>
        <w:t xml:space="preserve">с </w:t>
      </w:r>
      <w:r>
        <w:rPr>
          <w:color w:val="auto"/>
          <w:sz w:val="24"/>
          <w:szCs w:val="24"/>
        </w:rPr>
        <w:t>22.12.2017</w:t>
      </w:r>
      <w:r w:rsidRPr="006F7A0A">
        <w:rPr>
          <w:color w:val="auto"/>
          <w:sz w:val="24"/>
          <w:szCs w:val="24"/>
        </w:rPr>
        <w:t xml:space="preserve"> контрактны</w:t>
      </w:r>
      <w:r>
        <w:rPr>
          <w:color w:val="auto"/>
          <w:sz w:val="24"/>
          <w:szCs w:val="24"/>
        </w:rPr>
        <w:t>м</w:t>
      </w:r>
      <w:r w:rsidRPr="006F7A0A">
        <w:rPr>
          <w:color w:val="auto"/>
          <w:sz w:val="24"/>
          <w:szCs w:val="24"/>
        </w:rPr>
        <w:t xml:space="preserve"> управляющи</w:t>
      </w:r>
      <w:r>
        <w:rPr>
          <w:color w:val="auto"/>
          <w:sz w:val="24"/>
          <w:szCs w:val="24"/>
        </w:rPr>
        <w:t xml:space="preserve">м в сфере закупок товаров, работ, услуг для обеспечения нужд Учреждения </w:t>
      </w:r>
      <w:r w:rsidRPr="00BC729A">
        <w:rPr>
          <w:color w:val="auto"/>
          <w:sz w:val="24"/>
          <w:szCs w:val="24"/>
        </w:rPr>
        <w:t>назначен</w:t>
      </w:r>
      <w:r>
        <w:rPr>
          <w:color w:val="auto"/>
          <w:sz w:val="24"/>
          <w:szCs w:val="24"/>
        </w:rPr>
        <w:t>а</w:t>
      </w:r>
      <w:r w:rsidRPr="006F7A0A"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Ведашева</w:t>
      </w:r>
      <w:proofErr w:type="spellEnd"/>
      <w:r>
        <w:rPr>
          <w:color w:val="auto"/>
          <w:sz w:val="24"/>
          <w:szCs w:val="24"/>
        </w:rPr>
        <w:t xml:space="preserve"> Ольга Николаевна – экономист по договорной и претензионной работе.</w:t>
      </w:r>
      <w:r w:rsidRPr="006F7A0A">
        <w:rPr>
          <w:color w:val="auto"/>
          <w:sz w:val="24"/>
          <w:szCs w:val="24"/>
        </w:rPr>
        <w:t xml:space="preserve"> </w:t>
      </w:r>
    </w:p>
    <w:p w:rsidR="0074343A" w:rsidRPr="006F7A0A" w:rsidRDefault="0074343A" w:rsidP="00C44691">
      <w:pPr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Согласно части 6 статьи 38 Закона № 44-ФЗ контрактный управляющий должен иметь высшее образование или дополнительное профессиональное образование в сфере закупок.</w:t>
      </w:r>
    </w:p>
    <w:p w:rsidR="0074343A" w:rsidRDefault="0074343A" w:rsidP="00C44691">
      <w:pPr>
        <w:ind w:firstLine="709"/>
        <w:jc w:val="both"/>
        <w:rPr>
          <w:color w:val="auto"/>
          <w:sz w:val="24"/>
          <w:szCs w:val="24"/>
        </w:rPr>
      </w:pPr>
      <w:r w:rsidRPr="0085095F">
        <w:rPr>
          <w:color w:val="auto"/>
          <w:sz w:val="24"/>
          <w:szCs w:val="24"/>
        </w:rPr>
        <w:t xml:space="preserve">Контрактный управляющий </w:t>
      </w:r>
      <w:proofErr w:type="spellStart"/>
      <w:r w:rsidRPr="0085095F">
        <w:rPr>
          <w:color w:val="auto"/>
          <w:sz w:val="24"/>
          <w:szCs w:val="24"/>
        </w:rPr>
        <w:t>Ведашева</w:t>
      </w:r>
      <w:proofErr w:type="spellEnd"/>
      <w:r w:rsidRPr="0085095F">
        <w:rPr>
          <w:color w:val="auto"/>
          <w:sz w:val="24"/>
          <w:szCs w:val="24"/>
        </w:rPr>
        <w:t xml:space="preserve"> О.Н. прошла профессиональную переподготовку в ФГБОУВО «Российский экономический университет имени Г.В. Плеханова» по программе «Осуществление, контроль и управление закупками для обеспечения государственных, муниципальных и корпоративных нужд»</w:t>
      </w:r>
      <w:r>
        <w:rPr>
          <w:color w:val="auto"/>
          <w:sz w:val="24"/>
          <w:szCs w:val="24"/>
        </w:rPr>
        <w:t xml:space="preserve"> и ей присвоена квалификация «Специалист в сфере закупок»,</w:t>
      </w:r>
      <w:r w:rsidRPr="0085095F">
        <w:rPr>
          <w:color w:val="auto"/>
          <w:sz w:val="24"/>
          <w:szCs w:val="24"/>
        </w:rPr>
        <w:t xml:space="preserve"> что подтверждается </w:t>
      </w:r>
      <w:r>
        <w:rPr>
          <w:color w:val="auto"/>
          <w:sz w:val="24"/>
          <w:szCs w:val="24"/>
        </w:rPr>
        <w:t>дипломом о профессиональной переподготовке</w:t>
      </w:r>
      <w:r w:rsidRPr="0085095F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771800168286</w:t>
      </w:r>
      <w:r w:rsidRPr="0085095F">
        <w:rPr>
          <w:color w:val="auto"/>
          <w:sz w:val="24"/>
          <w:szCs w:val="24"/>
        </w:rPr>
        <w:t xml:space="preserve">, выданным </w:t>
      </w:r>
      <w:r>
        <w:rPr>
          <w:color w:val="auto"/>
          <w:sz w:val="24"/>
          <w:szCs w:val="24"/>
        </w:rPr>
        <w:t>20.01.2017</w:t>
      </w:r>
      <w:r w:rsidRPr="0085095F">
        <w:rPr>
          <w:color w:val="auto"/>
          <w:sz w:val="24"/>
          <w:szCs w:val="24"/>
        </w:rPr>
        <w:t xml:space="preserve"> (регистрационный номер </w:t>
      </w:r>
      <w:r>
        <w:rPr>
          <w:color w:val="auto"/>
          <w:sz w:val="24"/>
          <w:szCs w:val="24"/>
        </w:rPr>
        <w:t>112/ПДО-957</w:t>
      </w:r>
      <w:r w:rsidRPr="0085095F">
        <w:rPr>
          <w:color w:val="auto"/>
          <w:sz w:val="24"/>
          <w:szCs w:val="24"/>
        </w:rPr>
        <w:t>).</w:t>
      </w:r>
    </w:p>
    <w:p w:rsidR="0074343A" w:rsidRPr="00C44691" w:rsidRDefault="0074343A" w:rsidP="00177267">
      <w:pPr>
        <w:ind w:firstLine="709"/>
        <w:jc w:val="both"/>
        <w:rPr>
          <w:color w:val="auto"/>
          <w:sz w:val="24"/>
          <w:szCs w:val="24"/>
        </w:rPr>
      </w:pPr>
      <w:r w:rsidRPr="00177267">
        <w:rPr>
          <w:color w:val="auto"/>
          <w:sz w:val="24"/>
          <w:szCs w:val="24"/>
        </w:rPr>
        <w:t xml:space="preserve">Пунктом </w:t>
      </w:r>
      <w:r>
        <w:rPr>
          <w:color w:val="auto"/>
          <w:sz w:val="24"/>
          <w:szCs w:val="24"/>
        </w:rPr>
        <w:t>1.3</w:t>
      </w:r>
      <w:r w:rsidRPr="00177267">
        <w:rPr>
          <w:color w:val="auto"/>
          <w:sz w:val="24"/>
          <w:szCs w:val="24"/>
        </w:rPr>
        <w:t xml:space="preserve"> Должностной инструкции экономиста по договорной и претензионной работе</w:t>
      </w:r>
      <w:r>
        <w:rPr>
          <w:color w:val="auto"/>
          <w:sz w:val="24"/>
          <w:szCs w:val="24"/>
        </w:rPr>
        <w:t xml:space="preserve"> (далее – Должностная инструкция)</w:t>
      </w:r>
      <w:r w:rsidRPr="00177267">
        <w:rPr>
          <w:color w:val="auto"/>
          <w:sz w:val="24"/>
          <w:szCs w:val="24"/>
        </w:rPr>
        <w:t xml:space="preserve">, с которой </w:t>
      </w:r>
      <w:proofErr w:type="spellStart"/>
      <w:r w:rsidRPr="00177267">
        <w:rPr>
          <w:color w:val="auto"/>
          <w:sz w:val="24"/>
          <w:szCs w:val="24"/>
        </w:rPr>
        <w:t>Ведашева</w:t>
      </w:r>
      <w:proofErr w:type="spellEnd"/>
      <w:r w:rsidRPr="00177267">
        <w:rPr>
          <w:color w:val="auto"/>
          <w:sz w:val="24"/>
          <w:szCs w:val="24"/>
        </w:rPr>
        <w:t xml:space="preserve"> О.Н. ознакомлена 04.12.2017, предусмотрено</w:t>
      </w:r>
      <w:r>
        <w:rPr>
          <w:color w:val="auto"/>
          <w:sz w:val="24"/>
          <w:szCs w:val="24"/>
        </w:rPr>
        <w:t>,</w:t>
      </w:r>
      <w:r w:rsidRPr="00177267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что </w:t>
      </w:r>
      <w:r w:rsidRPr="00177267">
        <w:rPr>
          <w:color w:val="auto"/>
          <w:sz w:val="24"/>
          <w:szCs w:val="24"/>
        </w:rPr>
        <w:t>экономист по договорной и претензионной работе</w:t>
      </w:r>
      <w:r>
        <w:rPr>
          <w:color w:val="auto"/>
          <w:sz w:val="24"/>
          <w:szCs w:val="24"/>
        </w:rPr>
        <w:t xml:space="preserve"> является одновременно и контрактным управляющим Учреждения.</w:t>
      </w:r>
    </w:p>
    <w:p w:rsidR="0074343A" w:rsidRDefault="0074343A" w:rsidP="00C44691">
      <w:pPr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Согласно пункту 2 Должностной инструкции </w:t>
      </w:r>
      <w:r w:rsidRPr="00B416A2">
        <w:rPr>
          <w:color w:val="auto"/>
          <w:sz w:val="24"/>
          <w:szCs w:val="24"/>
        </w:rPr>
        <w:t>экономист по договорной и претензионной работе</w:t>
      </w:r>
      <w:r>
        <w:rPr>
          <w:color w:val="auto"/>
          <w:sz w:val="24"/>
          <w:szCs w:val="24"/>
        </w:rPr>
        <w:t xml:space="preserve"> выполняет следующие обязанности:</w:t>
      </w:r>
    </w:p>
    <w:p w:rsidR="0074343A" w:rsidRDefault="0074343A" w:rsidP="00C44691">
      <w:pPr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 своевременно разрабатывает проекты договоров и технических заданий, государственных контрактов для размещения государственного заказа для нужд Учреждения;</w:t>
      </w:r>
    </w:p>
    <w:p w:rsidR="0074343A" w:rsidRDefault="0074343A" w:rsidP="00C44691">
      <w:pPr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 осуществляет контроль за соблюдением правильного и законного оформления первичных документов, договоров, контрактов и прочих обязательств;</w:t>
      </w:r>
    </w:p>
    <w:p w:rsidR="0074343A" w:rsidRDefault="0074343A" w:rsidP="00C44691">
      <w:pPr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 принимает участие в работе по изучению и анализу состояния и выбора наиболее выгодных рынков услуг, вносит предложения по заключению договоров;</w:t>
      </w:r>
    </w:p>
    <w:p w:rsidR="0074343A" w:rsidRDefault="0074343A" w:rsidP="00C44691">
      <w:pPr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 организует в случае необходимости на стадии планирования закупок консультации с поставщиками (подрядчиками, исполнителями) и участвует в таких консультациях для определения состояния конкурентной среды на соответствующих рынках товаров, работ, услуг;</w:t>
      </w:r>
    </w:p>
    <w:p w:rsidR="0074343A" w:rsidRDefault="0074343A" w:rsidP="00C44691">
      <w:pPr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 разрабатывает план закупок, вносит в него изменения, размещает в ЕИС;</w:t>
      </w:r>
    </w:p>
    <w:p w:rsidR="0074343A" w:rsidRDefault="0074343A" w:rsidP="00C44691">
      <w:pPr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 разрабатывает план-график, вносит в него изменения, размещает в ЕИС;</w:t>
      </w:r>
    </w:p>
    <w:p w:rsidR="0074343A" w:rsidRDefault="0074343A" w:rsidP="00C44691">
      <w:pPr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 осуществляет подготовку и размещение в ЕИС извещений об осуществлении закупок у единственного поставщика;</w:t>
      </w:r>
    </w:p>
    <w:p w:rsidR="0074343A" w:rsidRDefault="0074343A" w:rsidP="00C44691">
      <w:pPr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 определяет и обосновывает начальную (максимальную) цену контракта;</w:t>
      </w:r>
    </w:p>
    <w:p w:rsidR="0074343A" w:rsidRPr="00952703" w:rsidRDefault="0074343A" w:rsidP="00952703">
      <w:pPr>
        <w:ind w:firstLine="709"/>
        <w:jc w:val="both"/>
        <w:rPr>
          <w:color w:val="auto"/>
          <w:sz w:val="24"/>
          <w:szCs w:val="24"/>
        </w:rPr>
      </w:pPr>
      <w:r w:rsidRPr="00952703">
        <w:rPr>
          <w:color w:val="auto"/>
          <w:sz w:val="24"/>
          <w:szCs w:val="24"/>
        </w:rPr>
        <w:t>- обеспечивает исполнение каждого контракта (договора);</w:t>
      </w:r>
    </w:p>
    <w:p w:rsidR="0074343A" w:rsidRDefault="0074343A" w:rsidP="00C44691">
      <w:pPr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 организует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оказанной услуги, предусмотренных контрактом, организует в соответствии с федеральным законом экспертизу поставленного товара, результатов выполненной работы, оказанной услуги;</w:t>
      </w:r>
    </w:p>
    <w:p w:rsidR="0074343A" w:rsidRDefault="0074343A" w:rsidP="00C44691">
      <w:pPr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 составляет отчетную документацию по закупкам, оформляет сводный аналитический отчет;</w:t>
      </w:r>
    </w:p>
    <w:p w:rsidR="0074343A" w:rsidRDefault="0074343A" w:rsidP="00C44691">
      <w:pPr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 исполняет иные обязанности, предусмотренные Законом № 44-ФЗ.</w:t>
      </w:r>
    </w:p>
    <w:p w:rsidR="0074343A" w:rsidRDefault="0074343A" w:rsidP="007F3E49">
      <w:pPr>
        <w:ind w:firstLine="709"/>
        <w:jc w:val="center"/>
        <w:rPr>
          <w:b/>
          <w:i/>
          <w:color w:val="auto"/>
          <w:sz w:val="24"/>
          <w:szCs w:val="24"/>
        </w:rPr>
      </w:pPr>
    </w:p>
    <w:p w:rsidR="00E9774D" w:rsidRDefault="00E9774D" w:rsidP="007F3E49">
      <w:pPr>
        <w:ind w:firstLine="709"/>
        <w:jc w:val="center"/>
        <w:rPr>
          <w:b/>
          <w:i/>
          <w:color w:val="auto"/>
          <w:sz w:val="24"/>
          <w:szCs w:val="24"/>
        </w:rPr>
      </w:pPr>
    </w:p>
    <w:p w:rsidR="00E9774D" w:rsidRDefault="00E9774D" w:rsidP="007F3E49">
      <w:pPr>
        <w:ind w:firstLine="709"/>
        <w:jc w:val="center"/>
        <w:rPr>
          <w:b/>
          <w:i/>
          <w:color w:val="auto"/>
          <w:sz w:val="24"/>
          <w:szCs w:val="24"/>
        </w:rPr>
      </w:pPr>
    </w:p>
    <w:p w:rsidR="00E9774D" w:rsidRDefault="00E9774D" w:rsidP="007F3E49">
      <w:pPr>
        <w:ind w:firstLine="709"/>
        <w:jc w:val="center"/>
        <w:rPr>
          <w:b/>
          <w:i/>
          <w:color w:val="auto"/>
          <w:sz w:val="24"/>
          <w:szCs w:val="24"/>
        </w:rPr>
      </w:pPr>
    </w:p>
    <w:p w:rsidR="00E9774D" w:rsidRDefault="00E9774D" w:rsidP="007F3E49">
      <w:pPr>
        <w:ind w:firstLine="709"/>
        <w:jc w:val="center"/>
        <w:rPr>
          <w:b/>
          <w:i/>
          <w:color w:val="auto"/>
          <w:sz w:val="24"/>
          <w:szCs w:val="24"/>
        </w:rPr>
      </w:pPr>
    </w:p>
    <w:p w:rsidR="0074343A" w:rsidRDefault="0074343A" w:rsidP="007F3E49">
      <w:pPr>
        <w:ind w:firstLine="709"/>
        <w:jc w:val="center"/>
        <w:rPr>
          <w:b/>
          <w:i/>
          <w:color w:val="auto"/>
          <w:sz w:val="24"/>
          <w:szCs w:val="24"/>
        </w:rPr>
      </w:pPr>
      <w:r w:rsidRPr="007F3E49">
        <w:rPr>
          <w:b/>
          <w:i/>
          <w:color w:val="auto"/>
          <w:sz w:val="24"/>
          <w:szCs w:val="24"/>
        </w:rPr>
        <w:lastRenderedPageBreak/>
        <w:t>Планирование закупки</w:t>
      </w:r>
    </w:p>
    <w:p w:rsidR="0074343A" w:rsidRDefault="0074343A" w:rsidP="007F3E49">
      <w:pPr>
        <w:ind w:firstLine="709"/>
        <w:jc w:val="both"/>
        <w:rPr>
          <w:color w:val="auto"/>
          <w:sz w:val="24"/>
          <w:szCs w:val="24"/>
        </w:rPr>
      </w:pPr>
    </w:p>
    <w:p w:rsidR="0074343A" w:rsidRDefault="0074343A" w:rsidP="00D57172">
      <w:pPr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 соответствии со статьей 16 Закона № 44-ФЗ планирование закупок осуществляется исходя из определенных целей осуществления закупок посредством формирования, утверждения и ведения планов закупок и планов - графиков.</w:t>
      </w:r>
    </w:p>
    <w:p w:rsidR="0074343A" w:rsidRDefault="0074343A" w:rsidP="007F3E49">
      <w:pPr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Согласно статье 17 Закона № 44-ФЗ, Порядку формирования, утверждения и ведения планов закупок для обеспечения муниципальных нужд муниципального образования «Котлас», утвержденному постановлением администрации МО «Котлас» от 29.05.2017           № 1168,  план закупок формируется на срок, на который составляется решение Собрания депутатов МО «Котлас» о бюджете муниципального образования «Котлас», утверждается бюджетными учреждениями в течение 10 рабочих дней после утверждения планов финансово-хозяйственной деятельности и подлежит размещению в течение 3 рабочих дней со дня утверждения или изменения плана закупок. О</w:t>
      </w:r>
      <w:r w:rsidRPr="00106271">
        <w:rPr>
          <w:color w:val="auto"/>
          <w:sz w:val="24"/>
          <w:szCs w:val="24"/>
        </w:rPr>
        <w:t>бязательным приложением к плану закупок является обоснование закупок, подготовленное в порядке, установленном постановлением Правительства РФ от 05.06.2015 № 555.</w:t>
      </w:r>
    </w:p>
    <w:p w:rsidR="0074343A" w:rsidRDefault="0074343A" w:rsidP="0080738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Решением Собрания депутатов МО «Котлас» от 21.12.2017 № 254-н</w:t>
      </w:r>
      <w:r w:rsidRPr="00523DBD">
        <w:rPr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 w:rsidRPr="00523DBD">
        <w:rPr>
          <w:sz w:val="24"/>
          <w:szCs w:val="24"/>
        </w:rPr>
        <w:t>юджет муниципального образования «Котлас» утвержден</w:t>
      </w:r>
      <w:r>
        <w:rPr>
          <w:sz w:val="24"/>
          <w:szCs w:val="24"/>
        </w:rPr>
        <w:t xml:space="preserve"> </w:t>
      </w:r>
      <w:r w:rsidRPr="00523DBD">
        <w:rPr>
          <w:sz w:val="24"/>
          <w:szCs w:val="24"/>
        </w:rPr>
        <w:t>на 2018 год и на плановый период 2019 и 2020 годов</w:t>
      </w:r>
      <w:r>
        <w:rPr>
          <w:sz w:val="24"/>
          <w:szCs w:val="24"/>
        </w:rPr>
        <w:t>.</w:t>
      </w:r>
      <w:r w:rsidRPr="00523DBD">
        <w:rPr>
          <w:sz w:val="24"/>
          <w:szCs w:val="24"/>
        </w:rPr>
        <w:t xml:space="preserve"> </w:t>
      </w:r>
      <w:proofErr w:type="gramStart"/>
      <w:r w:rsidRPr="004A67FD">
        <w:rPr>
          <w:sz w:val="24"/>
          <w:szCs w:val="24"/>
        </w:rPr>
        <w:t>План финансово-хозяйственной деятельности на 201</w:t>
      </w:r>
      <w:r>
        <w:rPr>
          <w:sz w:val="24"/>
          <w:szCs w:val="24"/>
        </w:rPr>
        <w:t>8</w:t>
      </w:r>
      <w:r w:rsidRPr="004A67FD">
        <w:rPr>
          <w:sz w:val="24"/>
          <w:szCs w:val="24"/>
        </w:rPr>
        <w:t xml:space="preserve"> год и на плановый период 201</w:t>
      </w:r>
      <w:r>
        <w:rPr>
          <w:sz w:val="24"/>
          <w:szCs w:val="24"/>
        </w:rPr>
        <w:t>9 и</w:t>
      </w:r>
      <w:r w:rsidRPr="004A67FD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4A67FD">
        <w:rPr>
          <w:sz w:val="24"/>
          <w:szCs w:val="24"/>
        </w:rPr>
        <w:t xml:space="preserve"> го</w:t>
      </w:r>
      <w:r>
        <w:rPr>
          <w:sz w:val="24"/>
          <w:szCs w:val="24"/>
        </w:rPr>
        <w:t>ды</w:t>
      </w:r>
      <w:r w:rsidRPr="004A67FD">
        <w:rPr>
          <w:sz w:val="24"/>
          <w:szCs w:val="24"/>
        </w:rPr>
        <w:t xml:space="preserve"> утвержден </w:t>
      </w:r>
      <w:r>
        <w:rPr>
          <w:sz w:val="24"/>
          <w:szCs w:val="24"/>
        </w:rPr>
        <w:t>Учреждением</w:t>
      </w:r>
      <w:r w:rsidRPr="004A67FD">
        <w:rPr>
          <w:sz w:val="24"/>
          <w:szCs w:val="24"/>
        </w:rPr>
        <w:t xml:space="preserve"> </w:t>
      </w:r>
      <w:r>
        <w:rPr>
          <w:sz w:val="24"/>
          <w:szCs w:val="24"/>
        </w:rPr>
        <w:t>16.01.2018</w:t>
      </w:r>
      <w:r w:rsidRPr="00090852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(размещен </w:t>
      </w:r>
      <w:r w:rsidRPr="00090852">
        <w:rPr>
          <w:sz w:val="24"/>
          <w:szCs w:val="24"/>
        </w:rPr>
        <w:t xml:space="preserve">на </w:t>
      </w:r>
      <w:r w:rsidRPr="00090852">
        <w:rPr>
          <w:iCs/>
          <w:sz w:val="24"/>
          <w:szCs w:val="24"/>
        </w:rPr>
        <w:t>официальном сайте для размещения информации о государственных (муниципальных) учреждениях bus.gov.ru</w:t>
      </w:r>
      <w:r>
        <w:rPr>
          <w:iCs/>
          <w:sz w:val="24"/>
          <w:szCs w:val="24"/>
        </w:rPr>
        <w:t>)</w:t>
      </w:r>
      <w:r w:rsidRPr="004A67FD">
        <w:rPr>
          <w:sz w:val="24"/>
          <w:szCs w:val="24"/>
        </w:rPr>
        <w:t>, план закупок</w:t>
      </w:r>
      <w:r>
        <w:rPr>
          <w:sz w:val="24"/>
          <w:szCs w:val="24"/>
        </w:rPr>
        <w:t xml:space="preserve"> Учреждения на 2018 финансовый год и на плановый период 2019 и 2020 годов</w:t>
      </w:r>
      <w:r w:rsidRPr="00321F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приложением обоснования закупок </w:t>
      </w:r>
      <w:r w:rsidRPr="004A67FD">
        <w:rPr>
          <w:sz w:val="24"/>
          <w:szCs w:val="24"/>
        </w:rPr>
        <w:t xml:space="preserve">утвержден </w:t>
      </w:r>
      <w:r>
        <w:rPr>
          <w:sz w:val="24"/>
          <w:szCs w:val="24"/>
        </w:rPr>
        <w:t>18.01.2018</w:t>
      </w:r>
      <w:r w:rsidRPr="004A67FD">
        <w:rPr>
          <w:sz w:val="24"/>
          <w:szCs w:val="24"/>
        </w:rPr>
        <w:t xml:space="preserve">, </w:t>
      </w:r>
      <w:r>
        <w:rPr>
          <w:sz w:val="24"/>
          <w:szCs w:val="24"/>
        </w:rPr>
        <w:t>размещен в ЕИС 24.01.2018</w:t>
      </w:r>
      <w:r w:rsidRPr="003827B3">
        <w:t xml:space="preserve"> </w:t>
      </w:r>
      <w:r>
        <w:t>(</w:t>
      </w:r>
      <w:r w:rsidRPr="003827B3">
        <w:rPr>
          <w:sz w:val="24"/>
          <w:szCs w:val="24"/>
        </w:rPr>
        <w:t>Уникальный номер  201803243000610003</w:t>
      </w:r>
      <w:r>
        <w:rPr>
          <w:sz w:val="24"/>
          <w:szCs w:val="24"/>
        </w:rPr>
        <w:t xml:space="preserve">). </w:t>
      </w:r>
      <w:proofErr w:type="gramEnd"/>
    </w:p>
    <w:p w:rsidR="00B76783" w:rsidRDefault="00B76783" w:rsidP="0080738F">
      <w:pPr>
        <w:ind w:firstLine="709"/>
        <w:jc w:val="both"/>
        <w:rPr>
          <w:sz w:val="24"/>
          <w:szCs w:val="24"/>
        </w:rPr>
      </w:pPr>
    </w:p>
    <w:p w:rsidR="0074343A" w:rsidRDefault="000D5554" w:rsidP="00B36FF2">
      <w:pPr>
        <w:jc w:val="both"/>
        <w:rPr>
          <w:sz w:val="24"/>
          <w:szCs w:val="24"/>
        </w:rPr>
      </w:pPr>
      <w:r>
        <w:rPr>
          <w:noProof/>
        </w:rPr>
        <w:pict>
          <v:shape id="_x0000_i1026" type="#_x0000_t75" style="width:480pt;height:384pt;visibility:visible">
            <v:imagedata r:id="rId9" o:title=""/>
          </v:shape>
        </w:pict>
      </w:r>
    </w:p>
    <w:p w:rsidR="00843FF4" w:rsidRDefault="0074343A" w:rsidP="0080738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Таким образом, Заказчиком нарушен</w:t>
      </w:r>
      <w:r w:rsidRPr="000B42B6">
        <w:rPr>
          <w:sz w:val="24"/>
          <w:szCs w:val="24"/>
        </w:rPr>
        <w:t xml:space="preserve"> срок размещения плана закупок в ЕИС</w:t>
      </w:r>
      <w:r w:rsidR="00843FF4">
        <w:rPr>
          <w:sz w:val="24"/>
          <w:szCs w:val="24"/>
        </w:rPr>
        <w:t xml:space="preserve"> в количестве 1 рабочего дня</w:t>
      </w:r>
      <w:r>
        <w:rPr>
          <w:sz w:val="24"/>
          <w:szCs w:val="24"/>
        </w:rPr>
        <w:t xml:space="preserve"> (должен быть размещен не позднее 23.01.2018).</w:t>
      </w:r>
      <w:r w:rsidRPr="0080738F">
        <w:rPr>
          <w:sz w:val="24"/>
          <w:szCs w:val="24"/>
        </w:rPr>
        <w:t xml:space="preserve"> </w:t>
      </w:r>
    </w:p>
    <w:p w:rsidR="0074343A" w:rsidRPr="00843FF4" w:rsidRDefault="0074343A" w:rsidP="0080738F">
      <w:pPr>
        <w:ind w:firstLine="709"/>
        <w:jc w:val="both"/>
        <w:rPr>
          <w:i/>
          <w:sz w:val="24"/>
          <w:szCs w:val="24"/>
        </w:rPr>
      </w:pPr>
      <w:r w:rsidRPr="00843FF4">
        <w:rPr>
          <w:i/>
          <w:sz w:val="24"/>
          <w:szCs w:val="24"/>
        </w:rPr>
        <w:t>Данное нарушение содержит признаки административного правонарушения, ответственность за которое предусмотрена частью 4 статьи 7.29.3 Кодекса Российской Федерации об административных правонарушениях.</w:t>
      </w:r>
    </w:p>
    <w:p w:rsidR="0074343A" w:rsidRDefault="0074343A" w:rsidP="00090852">
      <w:pPr>
        <w:ind w:firstLine="709"/>
        <w:jc w:val="both"/>
        <w:rPr>
          <w:sz w:val="24"/>
          <w:szCs w:val="24"/>
        </w:rPr>
      </w:pPr>
      <w:proofErr w:type="gramStart"/>
      <w:r w:rsidRPr="004F1BF5">
        <w:rPr>
          <w:sz w:val="24"/>
          <w:szCs w:val="24"/>
        </w:rPr>
        <w:t xml:space="preserve">Объем </w:t>
      </w:r>
      <w:r>
        <w:rPr>
          <w:sz w:val="24"/>
          <w:szCs w:val="24"/>
        </w:rPr>
        <w:t xml:space="preserve">финансового обеспечения на 2018 год, включенный в план закупок Учреждения в рамках Закона № 44-ФЗ, соответствует информации об объеме финансового обеспечения расходов на закупку товаров, работ, услуг  на 2018 год, утвержденном </w:t>
      </w:r>
      <w:r w:rsidRPr="004F1BF5">
        <w:rPr>
          <w:sz w:val="24"/>
          <w:szCs w:val="24"/>
        </w:rPr>
        <w:t>в Плане финансово-хозяйственной деятельности</w:t>
      </w:r>
      <w:r>
        <w:rPr>
          <w:sz w:val="24"/>
          <w:szCs w:val="24"/>
        </w:rPr>
        <w:t xml:space="preserve"> Учреждения,</w:t>
      </w:r>
      <w:r w:rsidRPr="004F1BF5">
        <w:rPr>
          <w:sz w:val="24"/>
          <w:szCs w:val="24"/>
        </w:rPr>
        <w:t xml:space="preserve"> и составля</w:t>
      </w:r>
      <w:r>
        <w:rPr>
          <w:sz w:val="24"/>
          <w:szCs w:val="24"/>
        </w:rPr>
        <w:t>е</w:t>
      </w:r>
      <w:r w:rsidRPr="004F1BF5">
        <w:rPr>
          <w:sz w:val="24"/>
          <w:szCs w:val="24"/>
        </w:rPr>
        <w:t xml:space="preserve">т </w:t>
      </w:r>
      <w:r>
        <w:rPr>
          <w:sz w:val="24"/>
          <w:szCs w:val="24"/>
        </w:rPr>
        <w:t>12 858 065,46</w:t>
      </w:r>
      <w:r w:rsidRPr="004F1BF5">
        <w:rPr>
          <w:sz w:val="24"/>
          <w:szCs w:val="24"/>
        </w:rPr>
        <w:t xml:space="preserve"> рублей</w:t>
      </w:r>
      <w:r>
        <w:rPr>
          <w:sz w:val="24"/>
          <w:szCs w:val="24"/>
        </w:rPr>
        <w:t xml:space="preserve">, в том числе по объекту закупки </w:t>
      </w:r>
      <w:r w:rsidRPr="00F7787B">
        <w:rPr>
          <w:sz w:val="24"/>
          <w:szCs w:val="24"/>
        </w:rPr>
        <w:t>«Энергия тепловая, отпущенная котельными» (идентификационный код закупки 1832904008448290401001000800</w:t>
      </w:r>
      <w:r>
        <w:rPr>
          <w:sz w:val="24"/>
          <w:szCs w:val="24"/>
        </w:rPr>
        <w:t>0</w:t>
      </w:r>
      <w:r w:rsidRPr="00F7787B">
        <w:rPr>
          <w:sz w:val="24"/>
          <w:szCs w:val="24"/>
        </w:rPr>
        <w:t>3530000</w:t>
      </w:r>
      <w:r>
        <w:rPr>
          <w:sz w:val="24"/>
          <w:szCs w:val="24"/>
        </w:rPr>
        <w:t>) - 4 141 000,00 руб</w:t>
      </w:r>
      <w:r w:rsidRPr="004F1BF5">
        <w:rPr>
          <w:sz w:val="24"/>
          <w:szCs w:val="24"/>
        </w:rPr>
        <w:t>.</w:t>
      </w:r>
      <w:proofErr w:type="gramEnd"/>
    </w:p>
    <w:p w:rsidR="0074343A" w:rsidRDefault="0074343A" w:rsidP="00090852">
      <w:pPr>
        <w:ind w:firstLine="709"/>
        <w:jc w:val="both"/>
        <w:rPr>
          <w:sz w:val="24"/>
          <w:szCs w:val="24"/>
        </w:rPr>
      </w:pPr>
      <w:r w:rsidRPr="004F1BF5">
        <w:rPr>
          <w:sz w:val="24"/>
          <w:szCs w:val="24"/>
        </w:rPr>
        <w:t>Согласно Уведомлению</w:t>
      </w:r>
      <w:r>
        <w:rPr>
          <w:sz w:val="24"/>
          <w:szCs w:val="24"/>
        </w:rPr>
        <w:t xml:space="preserve"> </w:t>
      </w:r>
      <w:r w:rsidRPr="004F1BF5">
        <w:rPr>
          <w:sz w:val="24"/>
          <w:szCs w:val="24"/>
        </w:rPr>
        <w:t>№ 5 Отдела № 4 УФК по Архангельской области и НАО  о соответствии контролируемой информации требованиям, установленным частью 5 статьи 99 Закона № 44-ФЗ</w:t>
      </w:r>
      <w:r>
        <w:rPr>
          <w:sz w:val="24"/>
          <w:szCs w:val="24"/>
        </w:rPr>
        <w:t>,</w:t>
      </w:r>
      <w:r w:rsidRPr="004F1BF5">
        <w:rPr>
          <w:sz w:val="24"/>
          <w:szCs w:val="24"/>
        </w:rPr>
        <w:t xml:space="preserve"> от 25.01.2018, размещенному в ЕИС, план закупок № 201803243000610003 соответствует плану финансово-хозяйственной деятельности Учреждения от 16.01.2018.</w:t>
      </w:r>
    </w:p>
    <w:p w:rsidR="0074343A" w:rsidRPr="006536E2" w:rsidRDefault="0074343A" w:rsidP="006536E2">
      <w:pPr>
        <w:ind w:firstLine="709"/>
        <w:jc w:val="both"/>
        <w:rPr>
          <w:sz w:val="24"/>
          <w:szCs w:val="24"/>
        </w:rPr>
      </w:pPr>
      <w:r w:rsidRPr="006536E2">
        <w:rPr>
          <w:sz w:val="24"/>
          <w:szCs w:val="24"/>
        </w:rPr>
        <w:t xml:space="preserve">Согласно статье </w:t>
      </w:r>
      <w:r>
        <w:rPr>
          <w:sz w:val="24"/>
          <w:szCs w:val="24"/>
        </w:rPr>
        <w:t>21</w:t>
      </w:r>
      <w:r w:rsidRPr="006536E2">
        <w:rPr>
          <w:sz w:val="24"/>
          <w:szCs w:val="24"/>
        </w:rPr>
        <w:t xml:space="preserve"> Закона № 44-ФЗ, Порядку формирования, утверждения и ведения планов</w:t>
      </w:r>
      <w:r>
        <w:rPr>
          <w:sz w:val="24"/>
          <w:szCs w:val="24"/>
        </w:rPr>
        <w:t>-графиков</w:t>
      </w:r>
      <w:r w:rsidRPr="006536E2">
        <w:rPr>
          <w:sz w:val="24"/>
          <w:szCs w:val="24"/>
        </w:rPr>
        <w:t xml:space="preserve"> закупок</w:t>
      </w:r>
      <w:r>
        <w:rPr>
          <w:sz w:val="24"/>
          <w:szCs w:val="24"/>
        </w:rPr>
        <w:t xml:space="preserve"> товаров, работ, услуг</w:t>
      </w:r>
      <w:r w:rsidRPr="006536E2">
        <w:rPr>
          <w:sz w:val="24"/>
          <w:szCs w:val="24"/>
        </w:rPr>
        <w:t xml:space="preserve"> для обеспечения муниципальных нужд муниципального образования «Котлас», утвержденному постановлением администрации МО «Котлас» от 29.05.2017 № 116</w:t>
      </w:r>
      <w:r>
        <w:rPr>
          <w:sz w:val="24"/>
          <w:szCs w:val="24"/>
        </w:rPr>
        <w:t>9</w:t>
      </w:r>
      <w:r w:rsidRPr="006536E2">
        <w:rPr>
          <w:sz w:val="24"/>
          <w:szCs w:val="24"/>
        </w:rPr>
        <w:t xml:space="preserve">,  </w:t>
      </w:r>
      <w:r>
        <w:rPr>
          <w:sz w:val="24"/>
          <w:szCs w:val="24"/>
        </w:rPr>
        <w:t xml:space="preserve">план-график </w:t>
      </w:r>
      <w:r w:rsidRPr="006536E2">
        <w:rPr>
          <w:sz w:val="24"/>
          <w:szCs w:val="24"/>
        </w:rPr>
        <w:t>формируется</w:t>
      </w:r>
      <w:r>
        <w:rPr>
          <w:sz w:val="24"/>
          <w:szCs w:val="24"/>
        </w:rPr>
        <w:t xml:space="preserve"> Заказчиками</w:t>
      </w:r>
      <w:r w:rsidRPr="006536E2">
        <w:rPr>
          <w:sz w:val="24"/>
          <w:szCs w:val="24"/>
        </w:rPr>
        <w:t xml:space="preserve"> </w:t>
      </w:r>
      <w:r>
        <w:rPr>
          <w:sz w:val="24"/>
          <w:szCs w:val="24"/>
        </w:rPr>
        <w:t>ежегодно на очередной финансовый год в соответствии с планом закупок</w:t>
      </w:r>
      <w:r w:rsidRPr="006536E2">
        <w:rPr>
          <w:sz w:val="24"/>
          <w:szCs w:val="24"/>
        </w:rPr>
        <w:t xml:space="preserve">, утверждается бюджетными учреждениями в течение 10 рабочих дней </w:t>
      </w:r>
      <w:r>
        <w:rPr>
          <w:sz w:val="24"/>
          <w:szCs w:val="24"/>
        </w:rPr>
        <w:t>со дня</w:t>
      </w:r>
      <w:r w:rsidRPr="006536E2">
        <w:rPr>
          <w:sz w:val="24"/>
          <w:szCs w:val="24"/>
        </w:rPr>
        <w:t xml:space="preserve"> утверждения планов финансово-хозяйственной деятельности и подлеж</w:t>
      </w:r>
      <w:r>
        <w:rPr>
          <w:sz w:val="24"/>
          <w:szCs w:val="24"/>
        </w:rPr>
        <w:t>и</w:t>
      </w:r>
      <w:r w:rsidRPr="006536E2">
        <w:rPr>
          <w:sz w:val="24"/>
          <w:szCs w:val="24"/>
        </w:rPr>
        <w:t xml:space="preserve">т размещению в течение 3 рабочих дней </w:t>
      </w:r>
      <w:r>
        <w:rPr>
          <w:sz w:val="24"/>
          <w:szCs w:val="24"/>
        </w:rPr>
        <w:t xml:space="preserve">с даты </w:t>
      </w:r>
      <w:r w:rsidRPr="006536E2">
        <w:rPr>
          <w:sz w:val="24"/>
          <w:szCs w:val="24"/>
        </w:rPr>
        <w:t xml:space="preserve"> </w:t>
      </w:r>
      <w:r>
        <w:rPr>
          <w:sz w:val="24"/>
          <w:szCs w:val="24"/>
        </w:rPr>
        <w:t>утверждения или изменения плана-графика</w:t>
      </w:r>
      <w:r w:rsidRPr="006536E2">
        <w:rPr>
          <w:sz w:val="24"/>
          <w:szCs w:val="24"/>
        </w:rPr>
        <w:t>.</w:t>
      </w:r>
      <w:r>
        <w:rPr>
          <w:sz w:val="24"/>
          <w:szCs w:val="24"/>
        </w:rPr>
        <w:t xml:space="preserve"> Обязательным приложением к плану-графику закупок является обоснование начальной (максимальной цены контракта) или цены контракта, заключаемого с единственным поставщиком (подрядчиком, исполнителем), (далее – цена контракта) и способа определения поставщика (подрядчика, исполнителя)</w:t>
      </w:r>
      <w:r w:rsidRPr="003F1906">
        <w:t xml:space="preserve"> </w:t>
      </w:r>
      <w:r w:rsidRPr="003F1906">
        <w:rPr>
          <w:sz w:val="24"/>
          <w:szCs w:val="24"/>
        </w:rPr>
        <w:t>в отношении каждого объекта закупки</w:t>
      </w:r>
      <w:r>
        <w:rPr>
          <w:sz w:val="24"/>
          <w:szCs w:val="24"/>
        </w:rPr>
        <w:t>,</w:t>
      </w:r>
      <w:r w:rsidRPr="003F1906">
        <w:t xml:space="preserve"> </w:t>
      </w:r>
      <w:r w:rsidRPr="003F1906">
        <w:rPr>
          <w:sz w:val="24"/>
          <w:szCs w:val="24"/>
        </w:rPr>
        <w:t>подготовленн</w:t>
      </w:r>
      <w:r>
        <w:rPr>
          <w:sz w:val="24"/>
          <w:szCs w:val="24"/>
        </w:rPr>
        <w:t>ое</w:t>
      </w:r>
      <w:r w:rsidRPr="003F1906">
        <w:rPr>
          <w:sz w:val="24"/>
          <w:szCs w:val="24"/>
        </w:rPr>
        <w:t xml:space="preserve"> в порядке, установленном постановлением Правительства РФ от 05.06.2015 № 555</w:t>
      </w:r>
      <w:r>
        <w:rPr>
          <w:sz w:val="24"/>
          <w:szCs w:val="24"/>
        </w:rPr>
        <w:t>.</w:t>
      </w:r>
      <w:r w:rsidRPr="006536E2">
        <w:rPr>
          <w:sz w:val="24"/>
          <w:szCs w:val="24"/>
        </w:rPr>
        <w:t xml:space="preserve"> </w:t>
      </w:r>
    </w:p>
    <w:p w:rsidR="0074343A" w:rsidRDefault="0074343A" w:rsidP="00090852">
      <w:pPr>
        <w:ind w:firstLine="709"/>
        <w:jc w:val="both"/>
        <w:rPr>
          <w:sz w:val="24"/>
          <w:szCs w:val="24"/>
        </w:rPr>
      </w:pPr>
      <w:r w:rsidRPr="003F1906">
        <w:rPr>
          <w:sz w:val="24"/>
          <w:szCs w:val="24"/>
        </w:rPr>
        <w:t>План финансово-хозяйственной деятельности на 2018 год и на плановый период 2019 и 2020 годы утвержден Учреждением 16.01.2018</w:t>
      </w:r>
      <w:r>
        <w:rPr>
          <w:sz w:val="24"/>
          <w:szCs w:val="24"/>
        </w:rPr>
        <w:t xml:space="preserve">, план-график закупок </w:t>
      </w:r>
      <w:r w:rsidRPr="003F1906">
        <w:rPr>
          <w:sz w:val="24"/>
          <w:szCs w:val="24"/>
        </w:rPr>
        <w:t>Учреждения на 2018 год с приложением обоснования</w:t>
      </w:r>
      <w:r>
        <w:rPr>
          <w:sz w:val="24"/>
          <w:szCs w:val="24"/>
        </w:rPr>
        <w:t xml:space="preserve"> закупок</w:t>
      </w:r>
      <w:r w:rsidRPr="003F1906">
        <w:rPr>
          <w:sz w:val="24"/>
          <w:szCs w:val="24"/>
        </w:rPr>
        <w:t xml:space="preserve"> утвержден </w:t>
      </w:r>
      <w:r>
        <w:rPr>
          <w:sz w:val="24"/>
          <w:szCs w:val="24"/>
        </w:rPr>
        <w:t>24.01.2018</w:t>
      </w:r>
      <w:r w:rsidRPr="003F1906">
        <w:rPr>
          <w:sz w:val="24"/>
          <w:szCs w:val="24"/>
        </w:rPr>
        <w:t>, размещен в ЕИС 2</w:t>
      </w:r>
      <w:r>
        <w:rPr>
          <w:sz w:val="24"/>
          <w:szCs w:val="24"/>
        </w:rPr>
        <w:t>5</w:t>
      </w:r>
      <w:r w:rsidRPr="003F1906">
        <w:rPr>
          <w:sz w:val="24"/>
          <w:szCs w:val="24"/>
        </w:rPr>
        <w:t xml:space="preserve">.01.2018 (Уникальный номер  </w:t>
      </w:r>
      <w:r w:rsidRPr="00AA4A00">
        <w:rPr>
          <w:sz w:val="24"/>
          <w:szCs w:val="24"/>
        </w:rPr>
        <w:t>2018032430006100030002</w:t>
      </w:r>
      <w:r>
        <w:rPr>
          <w:sz w:val="24"/>
          <w:szCs w:val="24"/>
        </w:rPr>
        <w:t>), что соответствует срокам,</w:t>
      </w:r>
      <w:r w:rsidRPr="004F1BF5">
        <w:t xml:space="preserve"> </w:t>
      </w:r>
      <w:r w:rsidRPr="004F1BF5">
        <w:rPr>
          <w:sz w:val="24"/>
          <w:szCs w:val="24"/>
        </w:rPr>
        <w:t>установленным законодательством</w:t>
      </w:r>
      <w:r>
        <w:rPr>
          <w:sz w:val="24"/>
          <w:szCs w:val="24"/>
        </w:rPr>
        <w:t>.</w:t>
      </w:r>
    </w:p>
    <w:p w:rsidR="0074343A" w:rsidRDefault="0074343A" w:rsidP="0009085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Объем планируемых платежей для осуществления закупок в плане-графике закупок № </w:t>
      </w:r>
      <w:r w:rsidRPr="00AA2D61">
        <w:rPr>
          <w:sz w:val="24"/>
          <w:szCs w:val="24"/>
        </w:rPr>
        <w:t>2018032430006100030002</w:t>
      </w:r>
      <w:r>
        <w:rPr>
          <w:sz w:val="24"/>
          <w:szCs w:val="24"/>
        </w:rPr>
        <w:t xml:space="preserve"> соответствует объему финансового обеспечения на 2018 год,</w:t>
      </w:r>
      <w:r w:rsidRPr="00AA2D61">
        <w:t xml:space="preserve"> </w:t>
      </w:r>
      <w:r>
        <w:rPr>
          <w:sz w:val="24"/>
          <w:szCs w:val="24"/>
        </w:rPr>
        <w:t>отраженному</w:t>
      </w:r>
      <w:r w:rsidRPr="00AA2D61">
        <w:rPr>
          <w:sz w:val="24"/>
          <w:szCs w:val="24"/>
        </w:rPr>
        <w:t xml:space="preserve"> в план</w:t>
      </w:r>
      <w:r>
        <w:rPr>
          <w:sz w:val="24"/>
          <w:szCs w:val="24"/>
        </w:rPr>
        <w:t>е</w:t>
      </w:r>
      <w:r w:rsidRPr="00AA2D61">
        <w:rPr>
          <w:sz w:val="24"/>
          <w:szCs w:val="24"/>
        </w:rPr>
        <w:t xml:space="preserve"> закупок Учреждения</w:t>
      </w:r>
      <w:r>
        <w:rPr>
          <w:sz w:val="24"/>
          <w:szCs w:val="24"/>
        </w:rPr>
        <w:t xml:space="preserve"> </w:t>
      </w:r>
      <w:r w:rsidRPr="00AA2D61">
        <w:rPr>
          <w:sz w:val="24"/>
          <w:szCs w:val="24"/>
        </w:rPr>
        <w:t>№ 201803243000610003</w:t>
      </w:r>
      <w:r>
        <w:rPr>
          <w:sz w:val="24"/>
          <w:szCs w:val="24"/>
        </w:rPr>
        <w:t>, в том числе по объекту закупки «Энергия тепловая, отпущенная котельными» (</w:t>
      </w:r>
      <w:r w:rsidRPr="00AA2D61">
        <w:rPr>
          <w:sz w:val="24"/>
          <w:szCs w:val="24"/>
        </w:rPr>
        <w:t>идентификационный код закупки 183290400844829040100100080043530000</w:t>
      </w:r>
      <w:r>
        <w:rPr>
          <w:sz w:val="24"/>
          <w:szCs w:val="24"/>
        </w:rPr>
        <w:t>, размер планируемых платежей – 4 141 000,00 руб.).</w:t>
      </w:r>
    </w:p>
    <w:p w:rsidR="0074343A" w:rsidRDefault="0074343A" w:rsidP="00090852">
      <w:pPr>
        <w:ind w:firstLine="709"/>
        <w:jc w:val="both"/>
        <w:rPr>
          <w:sz w:val="24"/>
          <w:szCs w:val="24"/>
        </w:rPr>
      </w:pPr>
      <w:r w:rsidRPr="00AA2D61">
        <w:rPr>
          <w:sz w:val="24"/>
          <w:szCs w:val="24"/>
        </w:rPr>
        <w:t xml:space="preserve">Согласно Уведомлению № </w:t>
      </w:r>
      <w:r>
        <w:rPr>
          <w:sz w:val="24"/>
          <w:szCs w:val="24"/>
        </w:rPr>
        <w:t>7</w:t>
      </w:r>
      <w:r w:rsidRPr="00AA2D61">
        <w:rPr>
          <w:sz w:val="24"/>
          <w:szCs w:val="24"/>
        </w:rPr>
        <w:t xml:space="preserve"> Отдела № 4 УФК по Архангельской области и НАО  о соответствии контролируемой информации требованиям, установленным частью 5 статьи 99 Закона № 44-ФЗ</w:t>
      </w:r>
      <w:r>
        <w:rPr>
          <w:sz w:val="24"/>
          <w:szCs w:val="24"/>
        </w:rPr>
        <w:t>,</w:t>
      </w:r>
      <w:r w:rsidRPr="00AA2D61">
        <w:rPr>
          <w:sz w:val="24"/>
          <w:szCs w:val="24"/>
        </w:rPr>
        <w:t xml:space="preserve"> от 25.01.2018, размещенному в ЕИС, план-график закупок</w:t>
      </w:r>
      <w:r>
        <w:rPr>
          <w:sz w:val="24"/>
          <w:szCs w:val="24"/>
        </w:rPr>
        <w:t xml:space="preserve"> на 2018 год         </w:t>
      </w:r>
      <w:r w:rsidRPr="00AA2D61">
        <w:rPr>
          <w:sz w:val="24"/>
          <w:szCs w:val="24"/>
        </w:rPr>
        <w:t xml:space="preserve"> № 2018032430006100030002</w:t>
      </w:r>
      <w:r>
        <w:rPr>
          <w:sz w:val="24"/>
          <w:szCs w:val="24"/>
        </w:rPr>
        <w:t xml:space="preserve"> соответствует </w:t>
      </w:r>
      <w:r w:rsidRPr="00AA2D61">
        <w:rPr>
          <w:sz w:val="24"/>
          <w:szCs w:val="24"/>
        </w:rPr>
        <w:t>план</w:t>
      </w:r>
      <w:r>
        <w:rPr>
          <w:sz w:val="24"/>
          <w:szCs w:val="24"/>
        </w:rPr>
        <w:t>у</w:t>
      </w:r>
      <w:r w:rsidRPr="00AA2D61">
        <w:rPr>
          <w:sz w:val="24"/>
          <w:szCs w:val="24"/>
        </w:rPr>
        <w:t xml:space="preserve"> закупок</w:t>
      </w:r>
      <w:r w:rsidRPr="00AA2D61">
        <w:t xml:space="preserve"> </w:t>
      </w:r>
      <w:r w:rsidRPr="00AA2D61">
        <w:rPr>
          <w:sz w:val="24"/>
          <w:szCs w:val="24"/>
        </w:rPr>
        <w:t xml:space="preserve">на 2018 финансовый год </w:t>
      </w:r>
      <w:r>
        <w:rPr>
          <w:sz w:val="24"/>
          <w:szCs w:val="24"/>
        </w:rPr>
        <w:t xml:space="preserve">и </w:t>
      </w:r>
      <w:r w:rsidRPr="00AA2D61">
        <w:rPr>
          <w:sz w:val="24"/>
          <w:szCs w:val="24"/>
        </w:rPr>
        <w:t>период планирования 2019-2020 № 201803243000610003.</w:t>
      </w:r>
    </w:p>
    <w:p w:rsidR="0074343A" w:rsidRDefault="0074343A" w:rsidP="00090852">
      <w:pPr>
        <w:jc w:val="both"/>
        <w:rPr>
          <w:sz w:val="24"/>
          <w:szCs w:val="24"/>
        </w:rPr>
      </w:pPr>
    </w:p>
    <w:p w:rsidR="0074343A" w:rsidRDefault="0074343A" w:rsidP="00D13F1E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Обоснование закупки</w:t>
      </w:r>
    </w:p>
    <w:p w:rsidR="0074343A" w:rsidRDefault="0074343A" w:rsidP="00D13F1E">
      <w:pPr>
        <w:jc w:val="center"/>
        <w:rPr>
          <w:b/>
          <w:i/>
          <w:sz w:val="24"/>
          <w:szCs w:val="24"/>
        </w:rPr>
      </w:pPr>
    </w:p>
    <w:p w:rsidR="0074343A" w:rsidRDefault="0074343A" w:rsidP="007A0278">
      <w:pPr>
        <w:ind w:firstLine="709"/>
        <w:jc w:val="both"/>
        <w:rPr>
          <w:sz w:val="24"/>
          <w:szCs w:val="24"/>
        </w:rPr>
      </w:pPr>
      <w:r w:rsidRPr="00F7787B">
        <w:rPr>
          <w:sz w:val="24"/>
          <w:szCs w:val="24"/>
        </w:rPr>
        <w:t xml:space="preserve">В соответствии со статьей 18 Закона 44-ФЗ </w:t>
      </w:r>
      <w:r>
        <w:rPr>
          <w:sz w:val="24"/>
          <w:szCs w:val="24"/>
        </w:rPr>
        <w:t xml:space="preserve">обоснование  закупки осуществляется Заказчиком при формировании плана закупок, плана - графика и заключается в установлении соответствия планируемой закупки целям осуществления закупки. При формировании плана закупок обоснованию подлежит объект закупки исходя из необходимости реализации </w:t>
      </w:r>
      <w:r>
        <w:rPr>
          <w:sz w:val="24"/>
          <w:szCs w:val="24"/>
        </w:rPr>
        <w:lastRenderedPageBreak/>
        <w:t>конкретной цели осуществления закупки. При формировании плана-графика обоснованию подлежат:</w:t>
      </w:r>
    </w:p>
    <w:p w:rsidR="0074343A" w:rsidRDefault="0074343A" w:rsidP="007A02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7787B">
        <w:rPr>
          <w:sz w:val="24"/>
          <w:szCs w:val="24"/>
        </w:rPr>
        <w:t>начальн</w:t>
      </w:r>
      <w:r>
        <w:rPr>
          <w:sz w:val="24"/>
          <w:szCs w:val="24"/>
        </w:rPr>
        <w:t>ая</w:t>
      </w:r>
      <w:r w:rsidRPr="00F7787B">
        <w:rPr>
          <w:sz w:val="24"/>
          <w:szCs w:val="24"/>
        </w:rPr>
        <w:t xml:space="preserve"> (максимальн</w:t>
      </w:r>
      <w:r>
        <w:rPr>
          <w:sz w:val="24"/>
          <w:szCs w:val="24"/>
        </w:rPr>
        <w:t>ая</w:t>
      </w:r>
      <w:r w:rsidRPr="00F7787B">
        <w:rPr>
          <w:sz w:val="24"/>
          <w:szCs w:val="24"/>
        </w:rPr>
        <w:t xml:space="preserve"> цен</w:t>
      </w:r>
      <w:r>
        <w:rPr>
          <w:sz w:val="24"/>
          <w:szCs w:val="24"/>
        </w:rPr>
        <w:t>а</w:t>
      </w:r>
      <w:r w:rsidRPr="00F7787B">
        <w:rPr>
          <w:sz w:val="24"/>
          <w:szCs w:val="24"/>
        </w:rPr>
        <w:t xml:space="preserve"> контракта) цен</w:t>
      </w:r>
      <w:r>
        <w:rPr>
          <w:sz w:val="24"/>
          <w:szCs w:val="24"/>
        </w:rPr>
        <w:t>а</w:t>
      </w:r>
      <w:r w:rsidRPr="00F7787B">
        <w:rPr>
          <w:sz w:val="24"/>
          <w:szCs w:val="24"/>
        </w:rPr>
        <w:t xml:space="preserve"> контракта </w:t>
      </w:r>
      <w:r>
        <w:rPr>
          <w:sz w:val="24"/>
          <w:szCs w:val="24"/>
        </w:rPr>
        <w:t>в порядке, установленном статьей 22 Закона 44-ФЗ;</w:t>
      </w:r>
    </w:p>
    <w:p w:rsidR="0074343A" w:rsidRDefault="0074343A" w:rsidP="007A0278">
      <w:pPr>
        <w:ind w:firstLine="709"/>
        <w:jc w:val="both"/>
        <w:rPr>
          <w:sz w:val="24"/>
          <w:szCs w:val="24"/>
        </w:rPr>
      </w:pPr>
      <w:r w:rsidRPr="00F7787B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F7787B">
        <w:rPr>
          <w:sz w:val="24"/>
          <w:szCs w:val="24"/>
        </w:rPr>
        <w:t xml:space="preserve"> способ определения поставщика (подрядчика, исполнителя)</w:t>
      </w:r>
      <w:r>
        <w:rPr>
          <w:sz w:val="24"/>
          <w:szCs w:val="24"/>
        </w:rPr>
        <w:t>.</w:t>
      </w:r>
    </w:p>
    <w:p w:rsidR="0074343A" w:rsidRPr="00F7787B" w:rsidRDefault="0074343A" w:rsidP="00F7787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плану закупок </w:t>
      </w:r>
      <w:r w:rsidRPr="00106271">
        <w:rPr>
          <w:sz w:val="24"/>
          <w:szCs w:val="24"/>
        </w:rPr>
        <w:t>№ 201803243000610003</w:t>
      </w:r>
      <w:r>
        <w:rPr>
          <w:sz w:val="24"/>
          <w:szCs w:val="24"/>
        </w:rPr>
        <w:t xml:space="preserve"> и обоснованию закупок, оформленному по установленной форме и являющемуся приложением к плану закупок, ц</w:t>
      </w:r>
      <w:r w:rsidRPr="00F7787B">
        <w:rPr>
          <w:sz w:val="24"/>
          <w:szCs w:val="24"/>
        </w:rPr>
        <w:t>елью осуществления закупки энергии тепловой, отпускаемой котельными (идентификационный код закупки 183290400844829040100100080003530000</w:t>
      </w:r>
      <w:r>
        <w:rPr>
          <w:sz w:val="24"/>
          <w:szCs w:val="24"/>
        </w:rPr>
        <w:t>)</w:t>
      </w:r>
      <w:r w:rsidRPr="00F7787B">
        <w:rPr>
          <w:sz w:val="24"/>
          <w:szCs w:val="24"/>
        </w:rPr>
        <w:t>, является обеспечение деятельности Учреждения в части выполнения основных функций</w:t>
      </w:r>
      <w:r>
        <w:rPr>
          <w:sz w:val="24"/>
          <w:szCs w:val="24"/>
        </w:rPr>
        <w:t xml:space="preserve">, а именно </w:t>
      </w:r>
      <w:r w:rsidRPr="00F7787B">
        <w:rPr>
          <w:sz w:val="24"/>
          <w:szCs w:val="24"/>
        </w:rPr>
        <w:t>осуществление образовательной деятельности по образовательным программам дополнительного образования в рамках реализации подпрограммы «Спортивный город – здоровый город» муниципальной программы МО «Котлас» «Реализация приоритетных направлений в социальной сфере МО «Котлас» на 2015-2020 годы»</w:t>
      </w:r>
      <w:r>
        <w:rPr>
          <w:sz w:val="24"/>
          <w:szCs w:val="24"/>
        </w:rPr>
        <w:t>, и необходима для нормального функционирования Учреждения</w:t>
      </w:r>
      <w:r w:rsidRPr="00F7787B">
        <w:rPr>
          <w:sz w:val="24"/>
          <w:szCs w:val="24"/>
        </w:rPr>
        <w:t>.</w:t>
      </w:r>
    </w:p>
    <w:p w:rsidR="0074343A" w:rsidRPr="007A0278" w:rsidRDefault="0074343A" w:rsidP="00145553">
      <w:pPr>
        <w:ind w:firstLine="709"/>
        <w:jc w:val="both"/>
        <w:rPr>
          <w:sz w:val="24"/>
          <w:szCs w:val="24"/>
        </w:rPr>
      </w:pPr>
      <w:r w:rsidRPr="007A0278">
        <w:rPr>
          <w:sz w:val="24"/>
          <w:szCs w:val="24"/>
        </w:rPr>
        <w:t xml:space="preserve">В соответствии со статьей 210 Гражданского кодекса РФ собственник несет бремя содержания принадлежащего ему имущества, в том числе по его теплоснабжению. Для осуществления образовательной деятельности Учреждение на праве оперативного управления наделено имуществом, в том числе зданиями и помещениями, расположенными </w:t>
      </w:r>
      <w:r>
        <w:rPr>
          <w:sz w:val="24"/>
          <w:szCs w:val="24"/>
        </w:rPr>
        <w:t xml:space="preserve">на территории города Котласа, </w:t>
      </w:r>
      <w:r w:rsidRPr="007A0278">
        <w:rPr>
          <w:sz w:val="24"/>
          <w:szCs w:val="24"/>
        </w:rPr>
        <w:t>по</w:t>
      </w:r>
      <w:r>
        <w:rPr>
          <w:sz w:val="24"/>
          <w:szCs w:val="24"/>
        </w:rPr>
        <w:t xml:space="preserve"> следующим</w:t>
      </w:r>
      <w:r w:rsidRPr="007A0278">
        <w:rPr>
          <w:sz w:val="24"/>
          <w:szCs w:val="24"/>
        </w:rPr>
        <w:t xml:space="preserve"> адресам: </w:t>
      </w:r>
    </w:p>
    <w:p w:rsidR="0074343A" w:rsidRPr="007A0278" w:rsidRDefault="0074343A" w:rsidP="00145553">
      <w:pPr>
        <w:ind w:firstLine="709"/>
        <w:jc w:val="both"/>
        <w:rPr>
          <w:sz w:val="24"/>
          <w:szCs w:val="24"/>
        </w:rPr>
      </w:pPr>
      <w:r w:rsidRPr="007A0278">
        <w:rPr>
          <w:sz w:val="24"/>
          <w:szCs w:val="24"/>
        </w:rPr>
        <w:t xml:space="preserve">-  ул. 28 </w:t>
      </w:r>
      <w:proofErr w:type="spellStart"/>
      <w:r w:rsidRPr="007A0278">
        <w:rPr>
          <w:sz w:val="24"/>
          <w:szCs w:val="24"/>
        </w:rPr>
        <w:t>Невельской</w:t>
      </w:r>
      <w:proofErr w:type="spellEnd"/>
      <w:r w:rsidRPr="007A0278">
        <w:rPr>
          <w:sz w:val="24"/>
          <w:szCs w:val="24"/>
        </w:rPr>
        <w:t xml:space="preserve"> дивизии, д. 1;</w:t>
      </w:r>
    </w:p>
    <w:p w:rsidR="0074343A" w:rsidRPr="007A0278" w:rsidRDefault="0074343A" w:rsidP="00145553">
      <w:pPr>
        <w:ind w:firstLine="709"/>
        <w:jc w:val="both"/>
        <w:rPr>
          <w:sz w:val="24"/>
          <w:szCs w:val="24"/>
        </w:rPr>
      </w:pPr>
      <w:r w:rsidRPr="007A0278">
        <w:rPr>
          <w:sz w:val="24"/>
          <w:szCs w:val="24"/>
        </w:rPr>
        <w:t>- ул. Виноградова, д. 3;</w:t>
      </w:r>
    </w:p>
    <w:p w:rsidR="0074343A" w:rsidRPr="007A0278" w:rsidRDefault="0074343A" w:rsidP="00145553">
      <w:pPr>
        <w:ind w:firstLine="709"/>
        <w:jc w:val="both"/>
        <w:rPr>
          <w:sz w:val="24"/>
          <w:szCs w:val="24"/>
        </w:rPr>
      </w:pPr>
      <w:r w:rsidRPr="007A0278">
        <w:rPr>
          <w:sz w:val="24"/>
          <w:szCs w:val="24"/>
        </w:rPr>
        <w:t>- ул. Заполярная, д. 20;</w:t>
      </w:r>
    </w:p>
    <w:p w:rsidR="0074343A" w:rsidRPr="007A0278" w:rsidRDefault="0074343A" w:rsidP="00145553">
      <w:pPr>
        <w:ind w:firstLine="709"/>
        <w:jc w:val="both"/>
        <w:rPr>
          <w:sz w:val="24"/>
          <w:szCs w:val="24"/>
        </w:rPr>
      </w:pPr>
      <w:r w:rsidRPr="007A0278">
        <w:rPr>
          <w:sz w:val="24"/>
          <w:szCs w:val="24"/>
        </w:rPr>
        <w:t>-  ул. Ермакова, д. 2;</w:t>
      </w:r>
    </w:p>
    <w:p w:rsidR="0074343A" w:rsidRPr="007A0278" w:rsidRDefault="0074343A" w:rsidP="00145553">
      <w:pPr>
        <w:ind w:firstLine="709"/>
        <w:jc w:val="both"/>
        <w:rPr>
          <w:sz w:val="24"/>
          <w:szCs w:val="24"/>
        </w:rPr>
      </w:pPr>
      <w:r w:rsidRPr="007A0278">
        <w:rPr>
          <w:sz w:val="24"/>
          <w:szCs w:val="24"/>
        </w:rPr>
        <w:t>-  ул. Конституции, д. 16А, корп. 1.</w:t>
      </w:r>
    </w:p>
    <w:p w:rsidR="0074343A" w:rsidRDefault="0074343A" w:rsidP="005368F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плану-графику закупок № </w:t>
      </w:r>
      <w:r w:rsidRPr="00AA2D61">
        <w:rPr>
          <w:sz w:val="24"/>
          <w:szCs w:val="24"/>
        </w:rPr>
        <w:t>2018032430006100030002</w:t>
      </w:r>
      <w:r>
        <w:rPr>
          <w:sz w:val="24"/>
          <w:szCs w:val="24"/>
        </w:rPr>
        <w:t xml:space="preserve"> при </w:t>
      </w:r>
      <w:r w:rsidRPr="00A25422">
        <w:rPr>
          <w:sz w:val="24"/>
          <w:szCs w:val="24"/>
        </w:rPr>
        <w:t>закупк</w:t>
      </w:r>
      <w:r>
        <w:rPr>
          <w:sz w:val="24"/>
          <w:szCs w:val="24"/>
        </w:rPr>
        <w:t>е</w:t>
      </w:r>
      <w:r w:rsidRPr="00A25422">
        <w:rPr>
          <w:sz w:val="24"/>
          <w:szCs w:val="24"/>
        </w:rPr>
        <w:t xml:space="preserve"> </w:t>
      </w:r>
      <w:r>
        <w:rPr>
          <w:sz w:val="24"/>
          <w:szCs w:val="24"/>
        </w:rPr>
        <w:t>э</w:t>
      </w:r>
      <w:r w:rsidRPr="00A25422">
        <w:rPr>
          <w:sz w:val="24"/>
          <w:szCs w:val="24"/>
        </w:rPr>
        <w:t>нерги</w:t>
      </w:r>
      <w:r>
        <w:rPr>
          <w:sz w:val="24"/>
          <w:szCs w:val="24"/>
        </w:rPr>
        <w:t>и</w:t>
      </w:r>
      <w:r w:rsidRPr="00A25422">
        <w:rPr>
          <w:sz w:val="24"/>
          <w:szCs w:val="24"/>
        </w:rPr>
        <w:t xml:space="preserve"> теплов</w:t>
      </w:r>
      <w:r>
        <w:rPr>
          <w:sz w:val="24"/>
          <w:szCs w:val="24"/>
        </w:rPr>
        <w:t>ой</w:t>
      </w:r>
      <w:r w:rsidRPr="00A25422">
        <w:rPr>
          <w:sz w:val="24"/>
          <w:szCs w:val="24"/>
        </w:rPr>
        <w:t>, отпущенн</w:t>
      </w:r>
      <w:r>
        <w:rPr>
          <w:sz w:val="24"/>
          <w:szCs w:val="24"/>
        </w:rPr>
        <w:t>ой</w:t>
      </w:r>
      <w:r w:rsidRPr="00A25422">
        <w:rPr>
          <w:sz w:val="24"/>
          <w:szCs w:val="24"/>
        </w:rPr>
        <w:t xml:space="preserve"> котельными (идентификационный код закупки 1832904008448290401001000800</w:t>
      </w:r>
      <w:r>
        <w:rPr>
          <w:sz w:val="24"/>
          <w:szCs w:val="24"/>
        </w:rPr>
        <w:t>4</w:t>
      </w:r>
      <w:r w:rsidRPr="00A25422">
        <w:rPr>
          <w:sz w:val="24"/>
          <w:szCs w:val="24"/>
        </w:rPr>
        <w:t>3530000)</w:t>
      </w:r>
      <w:r>
        <w:rPr>
          <w:sz w:val="24"/>
          <w:szCs w:val="24"/>
        </w:rPr>
        <w:t xml:space="preserve">, Заказчиком выбран способ определения поставщика (подрядчика, исполнителя) – Закупка у единственного </w:t>
      </w:r>
      <w:r w:rsidRPr="00A25422">
        <w:rPr>
          <w:sz w:val="24"/>
          <w:szCs w:val="24"/>
        </w:rPr>
        <w:t>поставщика (подрядчика, исполнителя)</w:t>
      </w:r>
      <w:r>
        <w:rPr>
          <w:sz w:val="24"/>
          <w:szCs w:val="24"/>
        </w:rPr>
        <w:t>. В обосновании закупок,</w:t>
      </w:r>
      <w:r w:rsidRPr="000C12C3">
        <w:rPr>
          <w:sz w:val="24"/>
          <w:szCs w:val="24"/>
        </w:rPr>
        <w:t xml:space="preserve"> </w:t>
      </w:r>
      <w:r>
        <w:rPr>
          <w:sz w:val="24"/>
          <w:szCs w:val="24"/>
        </w:rPr>
        <w:t>оформленном по установленной форме и являющемся приложением к плану-графику закупок, Заказчик аргументирует выбранный способ определения поставщика (подрядчика, исполнителя)  пунктом 8 части 1 статьи 93 Закона         № 44-ФЗ, которым установлено, что з</w:t>
      </w:r>
      <w:r w:rsidRPr="00747ED8">
        <w:rPr>
          <w:sz w:val="24"/>
          <w:szCs w:val="24"/>
        </w:rPr>
        <w:t>акупка у единственного поставщика (подрядчика, исполнителя)</w:t>
      </w:r>
      <w:r>
        <w:rPr>
          <w:sz w:val="24"/>
          <w:szCs w:val="24"/>
        </w:rPr>
        <w:t xml:space="preserve"> может осуществляться Заказчиком в случаях </w:t>
      </w:r>
      <w:r w:rsidRPr="00747ED8">
        <w:rPr>
          <w:sz w:val="24"/>
          <w:szCs w:val="24"/>
        </w:rPr>
        <w:t>оказани</w:t>
      </w:r>
      <w:r>
        <w:rPr>
          <w:sz w:val="24"/>
          <w:szCs w:val="24"/>
        </w:rPr>
        <w:t>я</w:t>
      </w:r>
      <w:r w:rsidRPr="00747ED8">
        <w:rPr>
          <w:sz w:val="24"/>
          <w:szCs w:val="24"/>
        </w:rPr>
        <w:t xml:space="preserve"> услуг по теплоснабжению</w:t>
      </w:r>
      <w:r>
        <w:rPr>
          <w:sz w:val="24"/>
          <w:szCs w:val="24"/>
        </w:rPr>
        <w:t>.</w:t>
      </w:r>
    </w:p>
    <w:p w:rsidR="0074343A" w:rsidRDefault="0074343A" w:rsidP="00F2049D">
      <w:pPr>
        <w:ind w:firstLine="709"/>
        <w:jc w:val="both"/>
        <w:rPr>
          <w:sz w:val="24"/>
          <w:szCs w:val="24"/>
        </w:rPr>
      </w:pPr>
      <w:r w:rsidRPr="006E37D9">
        <w:rPr>
          <w:sz w:val="24"/>
          <w:szCs w:val="24"/>
        </w:rPr>
        <w:t>В соответствии с пунктом 8 статьи 22 Закона</w:t>
      </w:r>
      <w:r w:rsidR="007E55ED">
        <w:rPr>
          <w:sz w:val="24"/>
          <w:szCs w:val="24"/>
        </w:rPr>
        <w:t xml:space="preserve"> №</w:t>
      </w:r>
      <w:r w:rsidRPr="006E37D9">
        <w:rPr>
          <w:sz w:val="24"/>
          <w:szCs w:val="24"/>
        </w:rPr>
        <w:t xml:space="preserve"> </w:t>
      </w:r>
      <w:proofErr w:type="gramStart"/>
      <w:r w:rsidRPr="006E37D9">
        <w:rPr>
          <w:sz w:val="24"/>
          <w:szCs w:val="24"/>
        </w:rPr>
        <w:t>44-ФЗ</w:t>
      </w:r>
      <w:proofErr w:type="gramEnd"/>
      <w:r>
        <w:rPr>
          <w:sz w:val="24"/>
          <w:szCs w:val="24"/>
        </w:rPr>
        <w:t xml:space="preserve"> если </w:t>
      </w:r>
      <w:r w:rsidRPr="000B0A49">
        <w:rPr>
          <w:sz w:val="24"/>
          <w:szCs w:val="24"/>
        </w:rPr>
        <w:t>цены закупаемых товаров, работ, услуг для обеспечения государственных и муниципальных нужд</w:t>
      </w:r>
      <w:r>
        <w:rPr>
          <w:sz w:val="24"/>
          <w:szCs w:val="24"/>
        </w:rPr>
        <w:t xml:space="preserve"> подлежат</w:t>
      </w:r>
      <w:r w:rsidRPr="00487276">
        <w:rPr>
          <w:sz w:val="24"/>
          <w:szCs w:val="24"/>
        </w:rPr>
        <w:t xml:space="preserve"> </w:t>
      </w:r>
      <w:r w:rsidRPr="00F2049D">
        <w:rPr>
          <w:sz w:val="24"/>
          <w:szCs w:val="24"/>
        </w:rPr>
        <w:t>государственно</w:t>
      </w:r>
      <w:r>
        <w:rPr>
          <w:sz w:val="24"/>
          <w:szCs w:val="24"/>
        </w:rPr>
        <w:t>му ре</w:t>
      </w:r>
      <w:r w:rsidRPr="00F2049D">
        <w:rPr>
          <w:sz w:val="24"/>
          <w:szCs w:val="24"/>
        </w:rPr>
        <w:t>гулировани</w:t>
      </w:r>
      <w:r>
        <w:rPr>
          <w:sz w:val="24"/>
          <w:szCs w:val="24"/>
        </w:rPr>
        <w:t>ю или установлены муниципальными правовыми актами,</w:t>
      </w:r>
      <w:r w:rsidRPr="000B0A49">
        <w:rPr>
          <w:sz w:val="24"/>
          <w:szCs w:val="24"/>
        </w:rPr>
        <w:t xml:space="preserve"> </w:t>
      </w:r>
      <w:r>
        <w:rPr>
          <w:sz w:val="24"/>
          <w:szCs w:val="24"/>
        </w:rPr>
        <w:t>Заказчик применяет</w:t>
      </w:r>
      <w:r w:rsidRPr="000B0A49">
        <w:t xml:space="preserve"> </w:t>
      </w:r>
      <w:r>
        <w:rPr>
          <w:sz w:val="24"/>
          <w:szCs w:val="24"/>
        </w:rPr>
        <w:t>т</w:t>
      </w:r>
      <w:r w:rsidRPr="000B0A49">
        <w:rPr>
          <w:sz w:val="24"/>
          <w:szCs w:val="24"/>
        </w:rPr>
        <w:t>арифный метод</w:t>
      </w:r>
      <w:r>
        <w:rPr>
          <w:sz w:val="24"/>
          <w:szCs w:val="24"/>
        </w:rPr>
        <w:t xml:space="preserve"> и</w:t>
      </w:r>
      <w:r w:rsidRPr="000B0A49">
        <w:rPr>
          <w:sz w:val="24"/>
          <w:szCs w:val="24"/>
        </w:rPr>
        <w:t xml:space="preserve"> цена контракта определя</w:t>
      </w:r>
      <w:r>
        <w:rPr>
          <w:sz w:val="24"/>
          <w:szCs w:val="24"/>
        </w:rPr>
        <w:t>е</w:t>
      </w:r>
      <w:r w:rsidRPr="000B0A49">
        <w:rPr>
          <w:sz w:val="24"/>
          <w:szCs w:val="24"/>
        </w:rPr>
        <w:t>тся по регулируемым ценам (тарифам) на товары, работы, услуги.</w:t>
      </w:r>
      <w:r>
        <w:rPr>
          <w:sz w:val="24"/>
          <w:szCs w:val="24"/>
        </w:rPr>
        <w:t xml:space="preserve"> В соответствии с Федеральным законом от</w:t>
      </w:r>
      <w:r w:rsidRPr="00F2049D">
        <w:rPr>
          <w:sz w:val="24"/>
          <w:szCs w:val="24"/>
        </w:rPr>
        <w:t xml:space="preserve"> 27.07.2010 </w:t>
      </w:r>
      <w:r>
        <w:rPr>
          <w:sz w:val="24"/>
          <w:szCs w:val="24"/>
        </w:rPr>
        <w:t>№</w:t>
      </w:r>
      <w:r w:rsidRPr="00F2049D">
        <w:rPr>
          <w:sz w:val="24"/>
          <w:szCs w:val="24"/>
        </w:rPr>
        <w:t xml:space="preserve"> 190-</w:t>
      </w:r>
      <w:r w:rsidRPr="00A8249C">
        <w:rPr>
          <w:sz w:val="24"/>
          <w:szCs w:val="24"/>
        </w:rPr>
        <w:t>ФЗ «О теплоснабжении» тарифы на тепловую энергию, поставляемую теплоснабжающими организациями потребителям, устанавливают органы исполнительной власти субъектов Российской Федерации в рамках осуществления</w:t>
      </w:r>
      <w:r>
        <w:rPr>
          <w:sz w:val="24"/>
          <w:szCs w:val="24"/>
        </w:rPr>
        <w:t xml:space="preserve"> ими</w:t>
      </w:r>
      <w:r w:rsidRPr="00A8249C">
        <w:rPr>
          <w:sz w:val="24"/>
          <w:szCs w:val="24"/>
        </w:rPr>
        <w:t xml:space="preserve"> полномочий в области государственного регулирования цен (тарифов) в сфере теплоснабжения.</w:t>
      </w:r>
    </w:p>
    <w:p w:rsidR="0074343A" w:rsidRDefault="0074343A" w:rsidP="007B6FA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Методическими рекомендациями </w:t>
      </w:r>
      <w:r w:rsidRPr="00F83012">
        <w:rPr>
          <w:sz w:val="24"/>
          <w:szCs w:val="24"/>
        </w:rPr>
        <w:t>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</w:t>
      </w:r>
      <w:r>
        <w:rPr>
          <w:sz w:val="24"/>
          <w:szCs w:val="24"/>
        </w:rPr>
        <w:t>, утвержденными п</w:t>
      </w:r>
      <w:r w:rsidRPr="00F83012">
        <w:rPr>
          <w:sz w:val="24"/>
          <w:szCs w:val="24"/>
        </w:rPr>
        <w:t>риказ</w:t>
      </w:r>
      <w:r>
        <w:rPr>
          <w:sz w:val="24"/>
          <w:szCs w:val="24"/>
        </w:rPr>
        <w:t>ом</w:t>
      </w:r>
      <w:r w:rsidRPr="00F83012">
        <w:rPr>
          <w:sz w:val="24"/>
          <w:szCs w:val="24"/>
        </w:rPr>
        <w:t xml:space="preserve"> Минэкономразвития России от 02.10.2013 </w:t>
      </w:r>
      <w:r>
        <w:rPr>
          <w:sz w:val="24"/>
          <w:szCs w:val="24"/>
        </w:rPr>
        <w:t>№</w:t>
      </w:r>
      <w:r w:rsidRPr="00F83012">
        <w:rPr>
          <w:sz w:val="24"/>
          <w:szCs w:val="24"/>
        </w:rPr>
        <w:t xml:space="preserve"> 567</w:t>
      </w:r>
      <w:r>
        <w:rPr>
          <w:sz w:val="24"/>
          <w:szCs w:val="24"/>
        </w:rPr>
        <w:t xml:space="preserve"> (далее – Методические рекомендации), установлено, что п</w:t>
      </w:r>
      <w:r w:rsidRPr="007B6FA4">
        <w:rPr>
          <w:sz w:val="24"/>
          <w:szCs w:val="24"/>
        </w:rPr>
        <w:t>ри применении тарифного метода цена контракта определяется путем умножения установленной цены (тарифа) за единицу товара (работ</w:t>
      </w:r>
      <w:r>
        <w:rPr>
          <w:sz w:val="24"/>
          <w:szCs w:val="24"/>
        </w:rPr>
        <w:t>ы</w:t>
      </w:r>
      <w:r w:rsidRPr="007B6FA4">
        <w:rPr>
          <w:sz w:val="24"/>
          <w:szCs w:val="24"/>
        </w:rPr>
        <w:t>, услуг</w:t>
      </w:r>
      <w:r>
        <w:rPr>
          <w:sz w:val="24"/>
          <w:szCs w:val="24"/>
        </w:rPr>
        <w:t>и</w:t>
      </w:r>
      <w:r w:rsidRPr="007B6FA4">
        <w:rPr>
          <w:sz w:val="24"/>
          <w:szCs w:val="24"/>
        </w:rPr>
        <w:t>) на количество закупаемого товара (работ</w:t>
      </w:r>
      <w:r>
        <w:rPr>
          <w:sz w:val="24"/>
          <w:szCs w:val="24"/>
        </w:rPr>
        <w:t>ы</w:t>
      </w:r>
      <w:r w:rsidRPr="007B6FA4">
        <w:rPr>
          <w:sz w:val="24"/>
          <w:szCs w:val="24"/>
        </w:rPr>
        <w:t>, услуг</w:t>
      </w:r>
      <w:r>
        <w:rPr>
          <w:sz w:val="24"/>
          <w:szCs w:val="24"/>
        </w:rPr>
        <w:t>и</w:t>
      </w:r>
      <w:r w:rsidRPr="007B6FA4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74343A" w:rsidRDefault="0074343A" w:rsidP="00843FF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 определении цены контракта по закупке </w:t>
      </w:r>
      <w:r w:rsidRPr="00B11358">
        <w:rPr>
          <w:sz w:val="24"/>
          <w:szCs w:val="24"/>
        </w:rPr>
        <w:t>энергии тепловой, отпущенной котельными (идентификационный код закупки 183290400844829040100100080003530000)</w:t>
      </w:r>
      <w:r>
        <w:rPr>
          <w:sz w:val="24"/>
          <w:szCs w:val="24"/>
        </w:rPr>
        <w:t xml:space="preserve">, Заказчиком применен тарифный метод (обоснование закупок - приложение к плану-графику закупок № </w:t>
      </w:r>
      <w:r w:rsidRPr="00AA2D61">
        <w:rPr>
          <w:sz w:val="24"/>
          <w:szCs w:val="24"/>
        </w:rPr>
        <w:t>2018032430006100030002</w:t>
      </w:r>
      <w:r>
        <w:rPr>
          <w:sz w:val="24"/>
          <w:szCs w:val="24"/>
        </w:rPr>
        <w:t xml:space="preserve">). </w:t>
      </w:r>
      <w:proofErr w:type="gramStart"/>
      <w:r>
        <w:rPr>
          <w:sz w:val="24"/>
          <w:szCs w:val="24"/>
        </w:rPr>
        <w:t>Цена контракта определена Заказчиком путем умножения  объема закупаемой тепловой энергии в размере 1 861,75</w:t>
      </w:r>
      <w:r w:rsidRPr="000147A6">
        <w:t xml:space="preserve"> </w:t>
      </w:r>
      <w:r>
        <w:rPr>
          <w:sz w:val="24"/>
          <w:szCs w:val="24"/>
        </w:rPr>
        <w:t>Гкал</w:t>
      </w:r>
      <w:r w:rsidRPr="000147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тариф на тепловую энергию </w:t>
      </w:r>
      <w:r w:rsidRPr="000147A6">
        <w:rPr>
          <w:sz w:val="24"/>
          <w:szCs w:val="24"/>
        </w:rPr>
        <w:t>в размере 2 224,25 руб.</w:t>
      </w:r>
      <w:r>
        <w:rPr>
          <w:sz w:val="24"/>
          <w:szCs w:val="24"/>
        </w:rPr>
        <w:t xml:space="preserve"> и сложилась с учетом округления в сумме 4 141 000,00 руб. Со слов главного бухгалтера Учреждения Щукиной Е.Ю. объем закупаемой тепловой энергии</w:t>
      </w:r>
      <w:r w:rsidRPr="00B12185">
        <w:rPr>
          <w:sz w:val="24"/>
          <w:szCs w:val="24"/>
        </w:rPr>
        <w:t xml:space="preserve"> на период с </w:t>
      </w:r>
      <w:r>
        <w:rPr>
          <w:sz w:val="24"/>
          <w:szCs w:val="24"/>
        </w:rPr>
        <w:t>01.01.2018</w:t>
      </w:r>
      <w:r w:rsidRPr="00B12185">
        <w:rPr>
          <w:sz w:val="24"/>
          <w:szCs w:val="24"/>
        </w:rPr>
        <w:t xml:space="preserve"> по 31.12.201</w:t>
      </w:r>
      <w:r>
        <w:rPr>
          <w:sz w:val="24"/>
          <w:szCs w:val="24"/>
        </w:rPr>
        <w:t>8 на этапе планирования рассчитан исходя из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фактического потребления теплового ресурса Учреждением в 2016 году</w:t>
      </w:r>
      <w:r w:rsidR="00843FF4">
        <w:rPr>
          <w:sz w:val="24"/>
          <w:szCs w:val="24"/>
        </w:rPr>
        <w:t xml:space="preserve"> по объекта, расположенным по адресам:</w:t>
      </w:r>
      <w:r w:rsidR="00843FF4" w:rsidRPr="00843FF4">
        <w:t xml:space="preserve"> </w:t>
      </w:r>
      <w:r w:rsidR="00843FF4" w:rsidRPr="00843FF4">
        <w:rPr>
          <w:sz w:val="24"/>
          <w:szCs w:val="24"/>
        </w:rPr>
        <w:t xml:space="preserve">ул. 28 </w:t>
      </w:r>
      <w:proofErr w:type="spellStart"/>
      <w:r w:rsidR="00843FF4" w:rsidRPr="00843FF4">
        <w:rPr>
          <w:sz w:val="24"/>
          <w:szCs w:val="24"/>
        </w:rPr>
        <w:t>Невельской</w:t>
      </w:r>
      <w:proofErr w:type="spellEnd"/>
      <w:r w:rsidR="00843FF4" w:rsidRPr="00843FF4">
        <w:rPr>
          <w:sz w:val="24"/>
          <w:szCs w:val="24"/>
        </w:rPr>
        <w:t xml:space="preserve"> дивизии, д. 1</w:t>
      </w:r>
      <w:r w:rsidR="00843FF4">
        <w:rPr>
          <w:sz w:val="24"/>
          <w:szCs w:val="24"/>
        </w:rPr>
        <w:t>,</w:t>
      </w:r>
      <w:r w:rsidR="00843FF4" w:rsidRPr="00843FF4">
        <w:rPr>
          <w:sz w:val="24"/>
          <w:szCs w:val="24"/>
        </w:rPr>
        <w:t xml:space="preserve"> ул. Виноградова, д. 3</w:t>
      </w:r>
      <w:r w:rsidR="00843FF4">
        <w:rPr>
          <w:sz w:val="24"/>
          <w:szCs w:val="24"/>
        </w:rPr>
        <w:t>,</w:t>
      </w:r>
      <w:r w:rsidR="00843FF4" w:rsidRPr="00843FF4">
        <w:rPr>
          <w:sz w:val="24"/>
          <w:szCs w:val="24"/>
        </w:rPr>
        <w:t xml:space="preserve"> ул. Заполярная, д. 20</w:t>
      </w:r>
      <w:r w:rsidR="00843FF4">
        <w:rPr>
          <w:sz w:val="24"/>
          <w:szCs w:val="24"/>
        </w:rPr>
        <w:t>,  ул. Ермакова, д. 2,</w:t>
      </w:r>
      <w:r w:rsidR="00843FF4" w:rsidRPr="00843FF4">
        <w:rPr>
          <w:sz w:val="24"/>
          <w:szCs w:val="24"/>
        </w:rPr>
        <w:t xml:space="preserve">  ул. Конституции, д. 16А, корп. 1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При расчете цены контракта Заказчиком применен тариф на тепловую энергию, установленный Постановлением </w:t>
      </w:r>
      <w:r w:rsidR="007E55ED">
        <w:rPr>
          <w:sz w:val="24"/>
          <w:szCs w:val="24"/>
        </w:rPr>
        <w:t>А</w:t>
      </w:r>
      <w:r>
        <w:rPr>
          <w:sz w:val="24"/>
          <w:szCs w:val="24"/>
        </w:rPr>
        <w:t>гентства по тарифам и ценам Архангельской области от 30.11.2015 № 70-т/15 (в ред. постановления от 08.12.2016 № 60-т/50) для</w:t>
      </w:r>
      <w:r w:rsidRPr="00A759DE">
        <w:t xml:space="preserve"> </w:t>
      </w:r>
      <w:r w:rsidRPr="00A759DE">
        <w:rPr>
          <w:sz w:val="24"/>
          <w:szCs w:val="24"/>
        </w:rPr>
        <w:t>МП МО «Котлас» «</w:t>
      </w:r>
      <w:proofErr w:type="gramStart"/>
      <w:r w:rsidRPr="00A759DE">
        <w:rPr>
          <w:sz w:val="24"/>
          <w:szCs w:val="24"/>
        </w:rPr>
        <w:t>ОК</w:t>
      </w:r>
      <w:proofErr w:type="gramEnd"/>
      <w:r w:rsidRPr="00A759DE">
        <w:rPr>
          <w:sz w:val="24"/>
          <w:szCs w:val="24"/>
        </w:rPr>
        <w:t xml:space="preserve"> и ТС»</w:t>
      </w:r>
      <w:r>
        <w:rPr>
          <w:sz w:val="24"/>
          <w:szCs w:val="24"/>
        </w:rPr>
        <w:t xml:space="preserve"> на период </w:t>
      </w:r>
      <w:r w:rsidRPr="00A759DE">
        <w:rPr>
          <w:sz w:val="24"/>
          <w:szCs w:val="24"/>
        </w:rPr>
        <w:t>с 01.07.2017 по 31.12.2017</w:t>
      </w:r>
      <w:r>
        <w:rPr>
          <w:sz w:val="24"/>
          <w:szCs w:val="24"/>
        </w:rPr>
        <w:t xml:space="preserve">. </w:t>
      </w:r>
    </w:p>
    <w:p w:rsidR="0074343A" w:rsidRDefault="0074343A" w:rsidP="00F8301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</w:t>
      </w:r>
      <w:r w:rsidR="00911E5E">
        <w:rPr>
          <w:sz w:val="24"/>
          <w:szCs w:val="24"/>
        </w:rPr>
        <w:t>А</w:t>
      </w:r>
      <w:bookmarkStart w:id="0" w:name="_GoBack"/>
      <w:bookmarkEnd w:id="0"/>
      <w:r w:rsidRPr="000147A6">
        <w:rPr>
          <w:sz w:val="24"/>
          <w:szCs w:val="24"/>
        </w:rPr>
        <w:t xml:space="preserve">гентства по тарифам и ценам Архангельской области от </w:t>
      </w:r>
      <w:r>
        <w:rPr>
          <w:sz w:val="24"/>
          <w:szCs w:val="24"/>
        </w:rPr>
        <w:t>19.12.2017</w:t>
      </w:r>
      <w:r w:rsidRPr="000147A6">
        <w:rPr>
          <w:sz w:val="24"/>
          <w:szCs w:val="24"/>
        </w:rPr>
        <w:t xml:space="preserve"> № 7</w:t>
      </w:r>
      <w:r>
        <w:rPr>
          <w:sz w:val="24"/>
          <w:szCs w:val="24"/>
        </w:rPr>
        <w:t>5</w:t>
      </w:r>
      <w:r w:rsidRPr="000147A6">
        <w:rPr>
          <w:sz w:val="24"/>
          <w:szCs w:val="24"/>
        </w:rPr>
        <w:t>-т/</w:t>
      </w:r>
      <w:r>
        <w:rPr>
          <w:sz w:val="24"/>
          <w:szCs w:val="24"/>
        </w:rPr>
        <w:t xml:space="preserve">6 </w:t>
      </w:r>
      <w:r w:rsidRPr="000147A6">
        <w:rPr>
          <w:sz w:val="24"/>
          <w:szCs w:val="24"/>
        </w:rPr>
        <w:t xml:space="preserve">тарифы на тепловую энергию, поставляемую МП МО </w:t>
      </w:r>
      <w:r>
        <w:rPr>
          <w:sz w:val="24"/>
          <w:szCs w:val="24"/>
        </w:rPr>
        <w:t>«</w:t>
      </w:r>
      <w:r w:rsidRPr="000147A6">
        <w:rPr>
          <w:sz w:val="24"/>
          <w:szCs w:val="24"/>
        </w:rPr>
        <w:t>Котлас</w:t>
      </w:r>
      <w:r>
        <w:rPr>
          <w:sz w:val="24"/>
          <w:szCs w:val="24"/>
        </w:rPr>
        <w:t>»</w:t>
      </w:r>
      <w:r w:rsidRPr="000147A6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0147A6">
        <w:rPr>
          <w:sz w:val="24"/>
          <w:szCs w:val="24"/>
        </w:rPr>
        <w:t>ОК и ТС</w:t>
      </w:r>
      <w:r>
        <w:rPr>
          <w:sz w:val="24"/>
          <w:szCs w:val="24"/>
        </w:rPr>
        <w:t>»</w:t>
      </w:r>
      <w:r w:rsidRPr="000147A6">
        <w:rPr>
          <w:sz w:val="24"/>
          <w:szCs w:val="24"/>
        </w:rPr>
        <w:t xml:space="preserve"> (ИНН 2904000417) потребителям, расположенным на территории муниципального образования </w:t>
      </w:r>
      <w:r>
        <w:rPr>
          <w:sz w:val="24"/>
          <w:szCs w:val="24"/>
        </w:rPr>
        <w:t>«</w:t>
      </w:r>
      <w:r w:rsidRPr="000147A6">
        <w:rPr>
          <w:sz w:val="24"/>
          <w:szCs w:val="24"/>
        </w:rPr>
        <w:t>Котлас</w:t>
      </w:r>
      <w:r>
        <w:rPr>
          <w:sz w:val="24"/>
          <w:szCs w:val="24"/>
        </w:rPr>
        <w:t>», с учетом НДС установлены на период с 01.01.2018 по 30.06.2018 в размере 2 224,25 руб., с 01.07.2018 по 31.12.2018 в размере 2 343,74. В разрез Методическим рекомендациям Заказчиком расчет цены контракта произведен без учета изменения тарифа на тепловую энергию с 01.07.2018.</w:t>
      </w:r>
    </w:p>
    <w:p w:rsidR="0074343A" w:rsidRDefault="0074343A" w:rsidP="00F83012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Согласно представленным Учреждением пояснениям</w:t>
      </w:r>
      <w:r w:rsidR="00D059B4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E9774D">
        <w:rPr>
          <w:sz w:val="24"/>
          <w:szCs w:val="24"/>
        </w:rPr>
        <w:t>«</w:t>
      </w:r>
      <w:r>
        <w:rPr>
          <w:sz w:val="24"/>
          <w:szCs w:val="24"/>
        </w:rPr>
        <w:t xml:space="preserve">при формировании плана – графика закупок на 2018 год </w:t>
      </w:r>
      <w:r w:rsidR="00E9774D">
        <w:rPr>
          <w:sz w:val="24"/>
          <w:szCs w:val="24"/>
        </w:rPr>
        <w:t xml:space="preserve">при расчете начальной (максимальной) </w:t>
      </w:r>
      <w:r>
        <w:rPr>
          <w:sz w:val="24"/>
          <w:szCs w:val="24"/>
        </w:rPr>
        <w:t>цен</w:t>
      </w:r>
      <w:r w:rsidR="00E9774D">
        <w:rPr>
          <w:sz w:val="24"/>
          <w:szCs w:val="24"/>
        </w:rPr>
        <w:t>ы</w:t>
      </w:r>
      <w:r>
        <w:rPr>
          <w:sz w:val="24"/>
          <w:szCs w:val="24"/>
        </w:rPr>
        <w:t xml:space="preserve"> контракта по закупке </w:t>
      </w:r>
      <w:r w:rsidRPr="00B11358">
        <w:rPr>
          <w:sz w:val="24"/>
          <w:szCs w:val="24"/>
        </w:rPr>
        <w:t>энергии тепловой, отпущенной котельными (идентификационный код закупки 183290400844829040100100080003530000)</w:t>
      </w:r>
      <w:r>
        <w:rPr>
          <w:sz w:val="24"/>
          <w:szCs w:val="24"/>
        </w:rPr>
        <w:t xml:space="preserve">, на период с 01.01.2018 по 31.12.2018 </w:t>
      </w:r>
      <w:r w:rsidR="003263EF">
        <w:rPr>
          <w:sz w:val="24"/>
          <w:szCs w:val="24"/>
        </w:rPr>
        <w:t xml:space="preserve">применялся </w:t>
      </w:r>
      <w:r>
        <w:rPr>
          <w:sz w:val="24"/>
          <w:szCs w:val="24"/>
        </w:rPr>
        <w:t xml:space="preserve">  тариф </w:t>
      </w:r>
      <w:r w:rsidR="003263EF">
        <w:rPr>
          <w:sz w:val="24"/>
          <w:szCs w:val="24"/>
        </w:rPr>
        <w:t xml:space="preserve">по </w:t>
      </w:r>
      <w:r>
        <w:rPr>
          <w:sz w:val="24"/>
          <w:szCs w:val="24"/>
        </w:rPr>
        <w:t>Постановлени</w:t>
      </w:r>
      <w:r w:rsidR="003263EF">
        <w:rPr>
          <w:sz w:val="24"/>
          <w:szCs w:val="24"/>
        </w:rPr>
        <w:t>ю</w:t>
      </w:r>
      <w:r>
        <w:rPr>
          <w:sz w:val="24"/>
          <w:szCs w:val="24"/>
        </w:rPr>
        <w:t xml:space="preserve"> агентства по тарифам и ценам Архангельской области от 30.11.2015 № 70-т/15 (в ред. постановления от 08.12.2016 № 60-т/50)</w:t>
      </w:r>
      <w:r w:rsidR="003263EF" w:rsidRPr="003263EF">
        <w:t xml:space="preserve"> </w:t>
      </w:r>
      <w:r w:rsidR="003263EF" w:rsidRPr="003263EF">
        <w:rPr>
          <w:sz w:val="24"/>
          <w:szCs w:val="24"/>
        </w:rPr>
        <w:t>«Об установлении долгосрочных параметров</w:t>
      </w:r>
      <w:proofErr w:type="gramEnd"/>
      <w:r w:rsidR="003263EF" w:rsidRPr="003263EF">
        <w:rPr>
          <w:sz w:val="24"/>
          <w:szCs w:val="24"/>
        </w:rPr>
        <w:t xml:space="preserve"> регулирования деятельности и тарифов на тепловую энергию, поставляемую МП МО «Котлас» «</w:t>
      </w:r>
      <w:proofErr w:type="gramStart"/>
      <w:r w:rsidR="003263EF" w:rsidRPr="003263EF">
        <w:rPr>
          <w:sz w:val="24"/>
          <w:szCs w:val="24"/>
        </w:rPr>
        <w:t>ОК</w:t>
      </w:r>
      <w:proofErr w:type="gramEnd"/>
      <w:r w:rsidR="003263EF" w:rsidRPr="003263EF">
        <w:rPr>
          <w:sz w:val="24"/>
          <w:szCs w:val="24"/>
        </w:rPr>
        <w:t xml:space="preserve"> и ТС» потребителям, расположенным на территории муниципального образования «Котлас»</w:t>
      </w:r>
      <w:r>
        <w:rPr>
          <w:sz w:val="24"/>
          <w:szCs w:val="24"/>
        </w:rPr>
        <w:t xml:space="preserve">, так как на тот момент проект </w:t>
      </w:r>
      <w:r w:rsidR="003263EF">
        <w:rPr>
          <w:sz w:val="24"/>
          <w:szCs w:val="24"/>
        </w:rPr>
        <w:t>договора</w:t>
      </w:r>
      <w:r>
        <w:rPr>
          <w:sz w:val="24"/>
          <w:szCs w:val="24"/>
        </w:rPr>
        <w:t xml:space="preserve"> соответствовал </w:t>
      </w:r>
      <w:r w:rsidR="003263EF">
        <w:rPr>
          <w:sz w:val="24"/>
          <w:szCs w:val="24"/>
        </w:rPr>
        <w:t>именно этому П</w:t>
      </w:r>
      <w:r>
        <w:rPr>
          <w:sz w:val="24"/>
          <w:szCs w:val="24"/>
        </w:rPr>
        <w:t>остановлению. Об изменении</w:t>
      </w:r>
      <w:r w:rsidR="00D059B4">
        <w:rPr>
          <w:sz w:val="24"/>
          <w:szCs w:val="24"/>
        </w:rPr>
        <w:t xml:space="preserve"> Постановления о тарифах нам</w:t>
      </w:r>
      <w:r>
        <w:rPr>
          <w:sz w:val="24"/>
          <w:szCs w:val="24"/>
        </w:rPr>
        <w:t xml:space="preserve"> стало известно</w:t>
      </w:r>
      <w:r w:rsidR="00D059B4">
        <w:rPr>
          <w:sz w:val="24"/>
          <w:szCs w:val="24"/>
        </w:rPr>
        <w:t xml:space="preserve"> позднее,</w:t>
      </w:r>
      <w:r>
        <w:rPr>
          <w:sz w:val="24"/>
          <w:szCs w:val="24"/>
        </w:rPr>
        <w:t xml:space="preserve"> при получении подписанного </w:t>
      </w:r>
      <w:r w:rsidR="00D059B4">
        <w:rPr>
          <w:sz w:val="24"/>
          <w:szCs w:val="24"/>
        </w:rPr>
        <w:t>договора</w:t>
      </w:r>
      <w:r>
        <w:rPr>
          <w:sz w:val="24"/>
          <w:szCs w:val="24"/>
        </w:rPr>
        <w:t xml:space="preserve"> с МП МО «Котлас» «</w:t>
      </w:r>
      <w:proofErr w:type="gramStart"/>
      <w:r>
        <w:rPr>
          <w:sz w:val="24"/>
          <w:szCs w:val="24"/>
        </w:rPr>
        <w:t>ОК</w:t>
      </w:r>
      <w:proofErr w:type="gramEnd"/>
      <w:r>
        <w:rPr>
          <w:sz w:val="24"/>
          <w:szCs w:val="24"/>
        </w:rPr>
        <w:t xml:space="preserve"> и ТС»</w:t>
      </w:r>
      <w:r w:rsidRPr="00BF6837">
        <w:rPr>
          <w:sz w:val="24"/>
          <w:szCs w:val="24"/>
        </w:rPr>
        <w:t xml:space="preserve"> </w:t>
      </w:r>
      <w:r>
        <w:rPr>
          <w:sz w:val="24"/>
          <w:szCs w:val="24"/>
        </w:rPr>
        <w:t>в феврале 2018 года</w:t>
      </w:r>
      <w:r w:rsidR="00D059B4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74343A" w:rsidRDefault="0074343A" w:rsidP="00F83012">
      <w:pPr>
        <w:ind w:firstLine="709"/>
        <w:jc w:val="both"/>
        <w:rPr>
          <w:sz w:val="24"/>
          <w:szCs w:val="24"/>
        </w:rPr>
      </w:pPr>
    </w:p>
    <w:p w:rsidR="0074343A" w:rsidRPr="00FC61C8" w:rsidRDefault="0074343A" w:rsidP="00FC61C8">
      <w:pPr>
        <w:ind w:firstLine="709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Осуществление</w:t>
      </w:r>
      <w:r w:rsidRPr="00FC61C8">
        <w:rPr>
          <w:b/>
          <w:i/>
          <w:sz w:val="24"/>
          <w:szCs w:val="24"/>
        </w:rPr>
        <w:t xml:space="preserve"> закупки</w:t>
      </w:r>
    </w:p>
    <w:p w:rsidR="0074343A" w:rsidRPr="00FC61C8" w:rsidRDefault="0074343A" w:rsidP="00FC61C8">
      <w:pPr>
        <w:ind w:firstLine="709"/>
        <w:jc w:val="both"/>
        <w:rPr>
          <w:sz w:val="24"/>
          <w:szCs w:val="24"/>
        </w:rPr>
      </w:pPr>
    </w:p>
    <w:p w:rsidR="0074343A" w:rsidRDefault="0074343A" w:rsidP="00F2049D">
      <w:pPr>
        <w:ind w:firstLine="709"/>
        <w:jc w:val="both"/>
        <w:rPr>
          <w:sz w:val="24"/>
          <w:szCs w:val="24"/>
        </w:rPr>
      </w:pPr>
      <w:r w:rsidRPr="00FC61C8">
        <w:rPr>
          <w:sz w:val="24"/>
          <w:szCs w:val="24"/>
        </w:rPr>
        <w:t xml:space="preserve">В соответствии со статьей </w:t>
      </w:r>
      <w:r>
        <w:rPr>
          <w:sz w:val="24"/>
          <w:szCs w:val="24"/>
        </w:rPr>
        <w:t>3</w:t>
      </w:r>
      <w:r w:rsidRPr="00FC61C8">
        <w:rPr>
          <w:sz w:val="24"/>
          <w:szCs w:val="24"/>
        </w:rPr>
        <w:t xml:space="preserve"> Закона </w:t>
      </w:r>
      <w:r>
        <w:rPr>
          <w:sz w:val="24"/>
          <w:szCs w:val="24"/>
        </w:rPr>
        <w:t xml:space="preserve">№ </w:t>
      </w:r>
      <w:r w:rsidRPr="00FC61C8">
        <w:rPr>
          <w:sz w:val="24"/>
          <w:szCs w:val="24"/>
        </w:rPr>
        <w:t>44-</w:t>
      </w:r>
      <w:r>
        <w:rPr>
          <w:sz w:val="24"/>
          <w:szCs w:val="24"/>
        </w:rPr>
        <w:t>ФЗ закупка товара, работы, услуги начинается с определения поставщика (подрядчика, исполнителя) и завершается исполнением обязательств сторонами контракта. О</w:t>
      </w:r>
      <w:r w:rsidRPr="00FC61C8">
        <w:rPr>
          <w:sz w:val="24"/>
          <w:szCs w:val="24"/>
        </w:rPr>
        <w:t xml:space="preserve">пределение поставщика (подрядчика, исполнителя) - совокупность действий, которые осуществляются заказчиками в порядке, установленном </w:t>
      </w:r>
      <w:r>
        <w:rPr>
          <w:sz w:val="24"/>
          <w:szCs w:val="24"/>
        </w:rPr>
        <w:t>Законом № 44-ФЗ</w:t>
      </w:r>
      <w:r w:rsidRPr="00FC61C8">
        <w:rPr>
          <w:sz w:val="24"/>
          <w:szCs w:val="24"/>
        </w:rPr>
        <w:t>, начиная с размещения извещения об осуществлении закупки товара, работы, услуги для обеспечения государственных нужд или муниципальных нужд либо с направления приглашения принять участие в определении поставщика (подрядчика, исполнителя) и завершаются заключением контракта</w:t>
      </w:r>
      <w:r>
        <w:rPr>
          <w:sz w:val="24"/>
          <w:szCs w:val="24"/>
        </w:rPr>
        <w:t>.</w:t>
      </w:r>
    </w:p>
    <w:p w:rsidR="0074343A" w:rsidRDefault="0074343A" w:rsidP="00F2049D">
      <w:pPr>
        <w:ind w:firstLine="709"/>
        <w:jc w:val="both"/>
      </w:pPr>
      <w:r>
        <w:rPr>
          <w:sz w:val="24"/>
          <w:szCs w:val="24"/>
        </w:rPr>
        <w:t>Частью 2 статьи 93 Закона 44-ФЗ установлено, что п</w:t>
      </w:r>
      <w:r w:rsidRPr="00284A50">
        <w:rPr>
          <w:sz w:val="24"/>
          <w:szCs w:val="24"/>
        </w:rPr>
        <w:t>ри осуществлении закупки у единственного поставщика (подрядчика, исполнителя) в случа</w:t>
      </w:r>
      <w:r>
        <w:rPr>
          <w:sz w:val="24"/>
          <w:szCs w:val="24"/>
        </w:rPr>
        <w:t>е</w:t>
      </w:r>
      <w:r w:rsidRPr="00284A50">
        <w:rPr>
          <w:sz w:val="24"/>
          <w:szCs w:val="24"/>
        </w:rPr>
        <w:t>, предусмотренн</w:t>
      </w:r>
      <w:r>
        <w:rPr>
          <w:sz w:val="24"/>
          <w:szCs w:val="24"/>
        </w:rPr>
        <w:t>ом</w:t>
      </w:r>
      <w:r w:rsidRPr="00284A50">
        <w:rPr>
          <w:sz w:val="24"/>
          <w:szCs w:val="24"/>
        </w:rPr>
        <w:t xml:space="preserve"> пункт</w:t>
      </w:r>
      <w:r>
        <w:rPr>
          <w:sz w:val="24"/>
          <w:szCs w:val="24"/>
        </w:rPr>
        <w:t>ом</w:t>
      </w:r>
      <w:r w:rsidRPr="00284A50">
        <w:rPr>
          <w:sz w:val="24"/>
          <w:szCs w:val="24"/>
        </w:rPr>
        <w:t xml:space="preserve">  8</w:t>
      </w:r>
      <w:r>
        <w:rPr>
          <w:sz w:val="24"/>
          <w:szCs w:val="24"/>
        </w:rPr>
        <w:t xml:space="preserve"> </w:t>
      </w:r>
      <w:r w:rsidRPr="00284A50">
        <w:rPr>
          <w:sz w:val="24"/>
          <w:szCs w:val="24"/>
        </w:rPr>
        <w:t>части 1 статьи</w:t>
      </w:r>
      <w:r>
        <w:rPr>
          <w:sz w:val="24"/>
          <w:szCs w:val="24"/>
        </w:rPr>
        <w:t xml:space="preserve"> 93 Закона № 44-ФЗ</w:t>
      </w:r>
      <w:r w:rsidRPr="00284A50">
        <w:rPr>
          <w:sz w:val="24"/>
          <w:szCs w:val="24"/>
        </w:rPr>
        <w:t xml:space="preserve">, заказчик размещает в </w:t>
      </w:r>
      <w:r>
        <w:rPr>
          <w:sz w:val="24"/>
          <w:szCs w:val="24"/>
        </w:rPr>
        <w:t>ЕИС</w:t>
      </w:r>
      <w:r w:rsidRPr="00284A50">
        <w:rPr>
          <w:sz w:val="24"/>
          <w:szCs w:val="24"/>
        </w:rPr>
        <w:t xml:space="preserve"> извещение об осуществлении такой закупки не позднее чем за пять дней до даты заключения контракта. Исходя из информации, содержащейся </w:t>
      </w:r>
      <w:r>
        <w:rPr>
          <w:sz w:val="24"/>
          <w:szCs w:val="24"/>
        </w:rPr>
        <w:t xml:space="preserve">в ЕИС, </w:t>
      </w:r>
      <w:r w:rsidRPr="00284A50">
        <w:rPr>
          <w:sz w:val="24"/>
          <w:szCs w:val="24"/>
        </w:rPr>
        <w:t>извещение об осуществлении</w:t>
      </w:r>
      <w:r w:rsidRPr="00284A50">
        <w:t xml:space="preserve"> </w:t>
      </w:r>
      <w:r w:rsidRPr="00284A50">
        <w:rPr>
          <w:sz w:val="24"/>
          <w:szCs w:val="24"/>
        </w:rPr>
        <w:t>закупки у единственного поставщика (подрядчика, исполнителя)</w:t>
      </w:r>
      <w:r>
        <w:rPr>
          <w:sz w:val="24"/>
          <w:szCs w:val="24"/>
        </w:rPr>
        <w:t xml:space="preserve"> </w:t>
      </w:r>
      <w:r w:rsidRPr="00284A50">
        <w:rPr>
          <w:sz w:val="24"/>
          <w:szCs w:val="24"/>
        </w:rPr>
        <w:t>№ 0324300061018000001</w:t>
      </w:r>
      <w:r>
        <w:rPr>
          <w:sz w:val="24"/>
          <w:szCs w:val="24"/>
        </w:rPr>
        <w:t xml:space="preserve"> (далее – Извещение)</w:t>
      </w:r>
      <w:r w:rsidRPr="00284A50">
        <w:rPr>
          <w:sz w:val="24"/>
          <w:szCs w:val="24"/>
        </w:rPr>
        <w:t xml:space="preserve"> размещен</w:t>
      </w:r>
      <w:r>
        <w:rPr>
          <w:sz w:val="24"/>
          <w:szCs w:val="24"/>
        </w:rPr>
        <w:t>о 29.01.2018</w:t>
      </w:r>
      <w:r w:rsidRPr="00284A50">
        <w:rPr>
          <w:sz w:val="24"/>
          <w:szCs w:val="24"/>
        </w:rPr>
        <w:t>.</w:t>
      </w:r>
      <w:r w:rsidRPr="005535CC">
        <w:t xml:space="preserve"> </w:t>
      </w:r>
    </w:p>
    <w:p w:rsidR="0074343A" w:rsidRPr="00DF5F54" w:rsidRDefault="0074343A" w:rsidP="00F2049D">
      <w:pPr>
        <w:ind w:firstLine="709"/>
        <w:jc w:val="both"/>
        <w:rPr>
          <w:sz w:val="24"/>
          <w:szCs w:val="24"/>
        </w:rPr>
      </w:pPr>
      <w:r w:rsidRPr="00DF5F54">
        <w:rPr>
          <w:sz w:val="24"/>
          <w:szCs w:val="24"/>
        </w:rPr>
        <w:lastRenderedPageBreak/>
        <w:t>Извещение содержит следующую информацию:</w:t>
      </w:r>
    </w:p>
    <w:p w:rsidR="0074343A" w:rsidRDefault="0074343A" w:rsidP="00F2049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DF5F54">
        <w:t xml:space="preserve"> </w:t>
      </w:r>
      <w:r w:rsidRPr="00DF5F54">
        <w:rPr>
          <w:sz w:val="24"/>
          <w:szCs w:val="24"/>
        </w:rPr>
        <w:t xml:space="preserve">способ определения поставщика (подрядчика, исполнителя) – </w:t>
      </w:r>
      <w:r>
        <w:rPr>
          <w:sz w:val="24"/>
          <w:szCs w:val="24"/>
        </w:rPr>
        <w:t>з</w:t>
      </w:r>
      <w:r w:rsidRPr="00DF5F54">
        <w:rPr>
          <w:sz w:val="24"/>
          <w:szCs w:val="24"/>
        </w:rPr>
        <w:t>акупка у единственного поставщика (подрядчика, исполнителя)</w:t>
      </w:r>
      <w:r>
        <w:rPr>
          <w:sz w:val="24"/>
          <w:szCs w:val="24"/>
        </w:rPr>
        <w:t>;</w:t>
      </w:r>
    </w:p>
    <w:p w:rsidR="0074343A" w:rsidRDefault="0074343A" w:rsidP="00F2049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наименование Заказчика и его контактная информация;</w:t>
      </w:r>
    </w:p>
    <w:p w:rsidR="0074343A" w:rsidRDefault="0074343A" w:rsidP="00F2049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F5F54">
        <w:rPr>
          <w:sz w:val="24"/>
          <w:szCs w:val="24"/>
        </w:rPr>
        <w:t>начальная (максимальная) цена контракта – 4 141 000,00 руб.</w:t>
      </w:r>
      <w:r>
        <w:rPr>
          <w:sz w:val="24"/>
          <w:szCs w:val="24"/>
        </w:rPr>
        <w:t xml:space="preserve">; </w:t>
      </w:r>
    </w:p>
    <w:p w:rsidR="0074343A" w:rsidRDefault="0074343A" w:rsidP="00F2049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источник финансирования – бюджет МО «Котлас» и внебюджетные средства Учреждения (приносящая доход деятельность);</w:t>
      </w:r>
    </w:p>
    <w:p w:rsidR="0074343A" w:rsidRDefault="0074343A" w:rsidP="00F2049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DF5F54">
        <w:rPr>
          <w:sz w:val="24"/>
          <w:szCs w:val="24"/>
        </w:rPr>
        <w:t xml:space="preserve"> идентификационный код закупки</w:t>
      </w:r>
      <w:r>
        <w:rPr>
          <w:sz w:val="24"/>
          <w:szCs w:val="24"/>
        </w:rPr>
        <w:t xml:space="preserve"> -</w:t>
      </w:r>
      <w:r w:rsidRPr="00DF5F54">
        <w:rPr>
          <w:sz w:val="24"/>
          <w:szCs w:val="24"/>
        </w:rPr>
        <w:t xml:space="preserve"> 183290400844829040100100080003530000</w:t>
      </w:r>
      <w:r>
        <w:rPr>
          <w:sz w:val="24"/>
          <w:szCs w:val="24"/>
        </w:rPr>
        <w:t>;</w:t>
      </w:r>
      <w:r w:rsidRPr="00DF5F54">
        <w:rPr>
          <w:sz w:val="24"/>
          <w:szCs w:val="24"/>
        </w:rPr>
        <w:t xml:space="preserve"> </w:t>
      </w:r>
    </w:p>
    <w:p w:rsidR="0074343A" w:rsidRDefault="0074343A" w:rsidP="00B45B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м</w:t>
      </w:r>
      <w:r w:rsidRPr="00B45B5C">
        <w:rPr>
          <w:sz w:val="24"/>
          <w:szCs w:val="24"/>
        </w:rPr>
        <w:t>есто доставки товара, выполнения работы или оказания услуги</w:t>
      </w:r>
      <w:r>
        <w:rPr>
          <w:sz w:val="24"/>
          <w:szCs w:val="24"/>
        </w:rPr>
        <w:t xml:space="preserve"> - </w:t>
      </w:r>
      <w:r w:rsidRPr="00B45B5C">
        <w:rPr>
          <w:sz w:val="24"/>
          <w:szCs w:val="24"/>
        </w:rPr>
        <w:t xml:space="preserve">165300, г. Котлас, ул. 28 </w:t>
      </w:r>
      <w:proofErr w:type="spellStart"/>
      <w:r w:rsidRPr="00B45B5C">
        <w:rPr>
          <w:sz w:val="24"/>
          <w:szCs w:val="24"/>
        </w:rPr>
        <w:t>Невельской</w:t>
      </w:r>
      <w:proofErr w:type="spellEnd"/>
      <w:r w:rsidRPr="00B45B5C">
        <w:rPr>
          <w:sz w:val="24"/>
          <w:szCs w:val="24"/>
        </w:rPr>
        <w:t xml:space="preserve"> дивизии, д.1</w:t>
      </w:r>
      <w:r>
        <w:rPr>
          <w:sz w:val="24"/>
          <w:szCs w:val="24"/>
        </w:rPr>
        <w:t>;</w:t>
      </w:r>
    </w:p>
    <w:p w:rsidR="0074343A" w:rsidRDefault="0074343A" w:rsidP="00B45B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</w:t>
      </w:r>
      <w:r w:rsidRPr="00B45B5C">
        <w:rPr>
          <w:sz w:val="24"/>
          <w:szCs w:val="24"/>
        </w:rPr>
        <w:t>роки поставки товара или завершения работы либо график оказания услуг</w:t>
      </w:r>
      <w:r>
        <w:rPr>
          <w:sz w:val="24"/>
          <w:szCs w:val="24"/>
        </w:rPr>
        <w:t xml:space="preserve"> - </w:t>
      </w:r>
      <w:r w:rsidRPr="00B45B5C">
        <w:rPr>
          <w:sz w:val="24"/>
          <w:szCs w:val="24"/>
        </w:rPr>
        <w:t>с 01.01.2018 по 31.12.2018</w:t>
      </w:r>
      <w:r>
        <w:rPr>
          <w:sz w:val="24"/>
          <w:szCs w:val="24"/>
        </w:rPr>
        <w:t>;</w:t>
      </w:r>
    </w:p>
    <w:p w:rsidR="0074343A" w:rsidRPr="00DF5F54" w:rsidRDefault="0074343A" w:rsidP="00F2049D">
      <w:pPr>
        <w:ind w:firstLine="709"/>
        <w:jc w:val="both"/>
        <w:rPr>
          <w:sz w:val="24"/>
          <w:szCs w:val="24"/>
        </w:rPr>
      </w:pPr>
      <w:r w:rsidRPr="00B45B5C">
        <w:rPr>
          <w:sz w:val="24"/>
          <w:szCs w:val="24"/>
        </w:rPr>
        <w:t>- объект закупки – Энергия тепловая, отпущенная котельными</w:t>
      </w:r>
      <w:r>
        <w:rPr>
          <w:sz w:val="24"/>
          <w:szCs w:val="24"/>
        </w:rPr>
        <w:t xml:space="preserve"> в количестве 1 861,75 Гкал.</w:t>
      </w:r>
    </w:p>
    <w:p w:rsidR="0074343A" w:rsidRDefault="0074343A" w:rsidP="00F2049D">
      <w:pPr>
        <w:ind w:firstLine="709"/>
        <w:jc w:val="both"/>
        <w:rPr>
          <w:sz w:val="24"/>
          <w:szCs w:val="24"/>
        </w:rPr>
      </w:pPr>
      <w:r w:rsidRPr="005535CC">
        <w:rPr>
          <w:sz w:val="24"/>
          <w:szCs w:val="24"/>
        </w:rPr>
        <w:t xml:space="preserve">Согласно Уведомлению № </w:t>
      </w:r>
      <w:r>
        <w:rPr>
          <w:sz w:val="24"/>
          <w:szCs w:val="24"/>
        </w:rPr>
        <w:t>12</w:t>
      </w:r>
      <w:r w:rsidRPr="005535CC">
        <w:rPr>
          <w:sz w:val="24"/>
          <w:szCs w:val="24"/>
        </w:rPr>
        <w:t xml:space="preserve"> Отдела № 4 УФК по Архангельской области и НАО  о соответствии контролируемой информации требованиям, установленным частью 5 статьи 99 Закона № 44-ФЗ</w:t>
      </w:r>
      <w:r>
        <w:rPr>
          <w:sz w:val="24"/>
          <w:szCs w:val="24"/>
        </w:rPr>
        <w:t>,</w:t>
      </w:r>
      <w:r w:rsidRPr="005535CC">
        <w:rPr>
          <w:sz w:val="24"/>
          <w:szCs w:val="24"/>
        </w:rPr>
        <w:t xml:space="preserve"> от 2</w:t>
      </w:r>
      <w:r>
        <w:rPr>
          <w:sz w:val="24"/>
          <w:szCs w:val="24"/>
        </w:rPr>
        <w:t>9</w:t>
      </w:r>
      <w:r w:rsidRPr="005535CC">
        <w:rPr>
          <w:sz w:val="24"/>
          <w:szCs w:val="24"/>
        </w:rPr>
        <w:t xml:space="preserve">.01.2018, размещенному в ЕИС, извещение </w:t>
      </w:r>
      <w:r>
        <w:rPr>
          <w:sz w:val="24"/>
          <w:szCs w:val="24"/>
        </w:rPr>
        <w:t>и документация о закупке</w:t>
      </w:r>
      <w:r w:rsidRPr="005535CC">
        <w:rPr>
          <w:sz w:val="24"/>
          <w:szCs w:val="24"/>
        </w:rPr>
        <w:t xml:space="preserve"> № 0324300061018000001</w:t>
      </w:r>
      <w:r>
        <w:rPr>
          <w:sz w:val="24"/>
          <w:szCs w:val="24"/>
        </w:rPr>
        <w:t xml:space="preserve"> соответствует</w:t>
      </w:r>
      <w:r w:rsidRPr="005535CC">
        <w:rPr>
          <w:sz w:val="24"/>
          <w:szCs w:val="24"/>
        </w:rPr>
        <w:t xml:space="preserve"> план</w:t>
      </w:r>
      <w:r>
        <w:rPr>
          <w:sz w:val="24"/>
          <w:szCs w:val="24"/>
        </w:rPr>
        <w:t>у</w:t>
      </w:r>
      <w:r w:rsidRPr="005535CC">
        <w:rPr>
          <w:sz w:val="24"/>
          <w:szCs w:val="24"/>
        </w:rPr>
        <w:t>-график</w:t>
      </w:r>
      <w:r>
        <w:rPr>
          <w:sz w:val="24"/>
          <w:szCs w:val="24"/>
        </w:rPr>
        <w:t>у</w:t>
      </w:r>
      <w:r w:rsidRPr="005535CC">
        <w:rPr>
          <w:sz w:val="24"/>
          <w:szCs w:val="24"/>
        </w:rPr>
        <w:t xml:space="preserve"> закупок на 2018 год </w:t>
      </w:r>
      <w:r>
        <w:rPr>
          <w:sz w:val="24"/>
          <w:szCs w:val="24"/>
        </w:rPr>
        <w:t xml:space="preserve">                                   </w:t>
      </w:r>
      <w:r w:rsidRPr="005535CC">
        <w:rPr>
          <w:sz w:val="24"/>
          <w:szCs w:val="24"/>
        </w:rPr>
        <w:t>№ 2018032430006100030002.</w:t>
      </w:r>
    </w:p>
    <w:p w:rsidR="0074343A" w:rsidRDefault="0074343A" w:rsidP="00463D2C">
      <w:pPr>
        <w:ind w:firstLine="709"/>
        <w:jc w:val="both"/>
      </w:pPr>
      <w:r>
        <w:rPr>
          <w:sz w:val="24"/>
          <w:szCs w:val="24"/>
        </w:rPr>
        <w:t>Учреждением 06.02.2018 с МП МО «Котлас» «ОК и ТС» заключен контракт на отпуск и пользование тепловой энергией в горячей воде (</w:t>
      </w:r>
      <w:r w:rsidRPr="00ED18B3">
        <w:rPr>
          <w:sz w:val="24"/>
          <w:szCs w:val="24"/>
        </w:rPr>
        <w:t>идентификационный код закупки 183290400844829040100100080003530000</w:t>
      </w:r>
      <w:r>
        <w:rPr>
          <w:sz w:val="24"/>
          <w:szCs w:val="24"/>
        </w:rPr>
        <w:t>) № 286 (далее – Контракт). И</w:t>
      </w:r>
      <w:r w:rsidRPr="009C1625">
        <w:rPr>
          <w:sz w:val="24"/>
          <w:szCs w:val="24"/>
        </w:rPr>
        <w:t>нформаци</w:t>
      </w:r>
      <w:r>
        <w:rPr>
          <w:sz w:val="24"/>
          <w:szCs w:val="24"/>
        </w:rPr>
        <w:t>я</w:t>
      </w:r>
      <w:r w:rsidRPr="009C1625">
        <w:rPr>
          <w:sz w:val="24"/>
          <w:szCs w:val="24"/>
        </w:rPr>
        <w:t xml:space="preserve"> о заключении контракта размеще</w:t>
      </w:r>
      <w:r>
        <w:rPr>
          <w:sz w:val="24"/>
          <w:szCs w:val="24"/>
        </w:rPr>
        <w:t xml:space="preserve">на </w:t>
      </w:r>
      <w:r w:rsidRPr="009C1625">
        <w:rPr>
          <w:sz w:val="24"/>
          <w:szCs w:val="24"/>
        </w:rPr>
        <w:t xml:space="preserve">Заказчиком </w:t>
      </w:r>
      <w:r>
        <w:rPr>
          <w:sz w:val="24"/>
          <w:szCs w:val="24"/>
        </w:rPr>
        <w:t>в ЕИС 07.02.2018</w:t>
      </w:r>
      <w:r w:rsidR="00956E61">
        <w:rPr>
          <w:sz w:val="24"/>
          <w:szCs w:val="24"/>
        </w:rPr>
        <w:t>,</w:t>
      </w:r>
      <w:r>
        <w:rPr>
          <w:sz w:val="24"/>
          <w:szCs w:val="24"/>
        </w:rPr>
        <w:t xml:space="preserve"> что соответствует сроку</w:t>
      </w:r>
      <w:r w:rsidRPr="009C1625">
        <w:rPr>
          <w:sz w:val="24"/>
          <w:szCs w:val="24"/>
        </w:rPr>
        <w:t>, установленно</w:t>
      </w:r>
      <w:r>
        <w:rPr>
          <w:sz w:val="24"/>
          <w:szCs w:val="24"/>
        </w:rPr>
        <w:t>му</w:t>
      </w:r>
      <w:r w:rsidRPr="009C1625">
        <w:rPr>
          <w:sz w:val="24"/>
          <w:szCs w:val="24"/>
        </w:rPr>
        <w:t xml:space="preserve"> частью 3 статьи 103 </w:t>
      </w:r>
      <w:r>
        <w:rPr>
          <w:sz w:val="24"/>
          <w:szCs w:val="24"/>
        </w:rPr>
        <w:t>Закона № 44-ФЗ, а именно</w:t>
      </w:r>
      <w:r w:rsidRPr="009C1625">
        <w:t xml:space="preserve"> </w:t>
      </w:r>
      <w:r w:rsidRPr="009C1625">
        <w:rPr>
          <w:sz w:val="24"/>
          <w:szCs w:val="24"/>
        </w:rPr>
        <w:t xml:space="preserve">в течение трех рабочих дней </w:t>
      </w:r>
      <w:proofErr w:type="gramStart"/>
      <w:r w:rsidRPr="009C1625">
        <w:rPr>
          <w:sz w:val="24"/>
          <w:szCs w:val="24"/>
        </w:rPr>
        <w:t>с даты заключения</w:t>
      </w:r>
      <w:proofErr w:type="gramEnd"/>
      <w:r w:rsidRPr="009C1625">
        <w:rPr>
          <w:sz w:val="24"/>
          <w:szCs w:val="24"/>
        </w:rPr>
        <w:t xml:space="preserve"> контракта</w:t>
      </w:r>
      <w:r>
        <w:rPr>
          <w:sz w:val="24"/>
          <w:szCs w:val="24"/>
        </w:rPr>
        <w:t>.</w:t>
      </w:r>
      <w:r w:rsidRPr="00463D2C">
        <w:t xml:space="preserve"> </w:t>
      </w:r>
    </w:p>
    <w:p w:rsidR="0074343A" w:rsidRPr="00463D2C" w:rsidRDefault="0074343A" w:rsidP="00463D2C">
      <w:pPr>
        <w:ind w:firstLine="709"/>
        <w:jc w:val="both"/>
        <w:rPr>
          <w:sz w:val="24"/>
          <w:szCs w:val="24"/>
        </w:rPr>
      </w:pPr>
      <w:r w:rsidRPr="00463D2C">
        <w:rPr>
          <w:sz w:val="24"/>
          <w:szCs w:val="24"/>
        </w:rPr>
        <w:t>Согласно Уведомлению № 18 Отдела № 4 УФК по Архангельской области и НАО  о прохождении контроля от 07.02.2018, информация о Контракте, размещенная в ЕИС,  соответствует требованиям, установленным порядком ведения реестров контрактов.</w:t>
      </w:r>
    </w:p>
    <w:p w:rsidR="0074343A" w:rsidRPr="00463D2C" w:rsidRDefault="0074343A" w:rsidP="00463D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463D2C">
        <w:rPr>
          <w:sz w:val="24"/>
          <w:szCs w:val="24"/>
        </w:rPr>
        <w:t xml:space="preserve">огласно части 3 статьи 93 Закона </w:t>
      </w:r>
      <w:r>
        <w:rPr>
          <w:sz w:val="24"/>
          <w:szCs w:val="24"/>
        </w:rPr>
        <w:t xml:space="preserve">№ </w:t>
      </w:r>
      <w:r w:rsidRPr="00463D2C">
        <w:rPr>
          <w:sz w:val="24"/>
          <w:szCs w:val="24"/>
        </w:rPr>
        <w:t xml:space="preserve">44-ФЗ в случае осуществления закупки у единственного поставщика (подрядчика, исполнителя)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 а также цену контракта и иные существенные условия. Положения части 3 статьи 93 Закона </w:t>
      </w:r>
      <w:r>
        <w:rPr>
          <w:sz w:val="24"/>
          <w:szCs w:val="24"/>
        </w:rPr>
        <w:t xml:space="preserve">№ </w:t>
      </w:r>
      <w:r w:rsidRPr="00463D2C">
        <w:rPr>
          <w:sz w:val="24"/>
          <w:szCs w:val="24"/>
        </w:rPr>
        <w:t>44-ФЗ не распространяются на закупки у единственного поставщика (подрядчика, исполнителя), предусмотренный пунктом 8 части 1 статьи 93 Закона</w:t>
      </w:r>
      <w:r>
        <w:rPr>
          <w:sz w:val="24"/>
          <w:szCs w:val="24"/>
        </w:rPr>
        <w:t xml:space="preserve"> №</w:t>
      </w:r>
      <w:r w:rsidRPr="00463D2C">
        <w:rPr>
          <w:sz w:val="24"/>
          <w:szCs w:val="24"/>
        </w:rPr>
        <w:t xml:space="preserve"> 44-ФЗ.</w:t>
      </w:r>
    </w:p>
    <w:p w:rsidR="0074343A" w:rsidRPr="00463D2C" w:rsidRDefault="0074343A" w:rsidP="00463D2C">
      <w:pPr>
        <w:ind w:firstLine="709"/>
        <w:jc w:val="both"/>
        <w:rPr>
          <w:sz w:val="24"/>
          <w:szCs w:val="24"/>
        </w:rPr>
      </w:pPr>
      <w:r w:rsidRPr="00463D2C">
        <w:rPr>
          <w:sz w:val="24"/>
          <w:szCs w:val="24"/>
        </w:rPr>
        <w:t>При этом, как следует из пояснений Учреждения, контракт от 06.02.2018 №  286 на отпуск и пользование тепловой энергией в горячей воде (идентификационный код закупки 183290400844829040100100080003530000) заключен с МП МО «Котлас» «ОК и ТС», так как данная теплоснабжающая организация в соответствии с постановлением администрации МО «Котлас» от 29.12.201</w:t>
      </w:r>
      <w:r>
        <w:rPr>
          <w:sz w:val="24"/>
          <w:szCs w:val="24"/>
        </w:rPr>
        <w:t>2</w:t>
      </w:r>
      <w:r w:rsidRPr="00463D2C">
        <w:rPr>
          <w:sz w:val="24"/>
          <w:szCs w:val="24"/>
        </w:rPr>
        <w:t xml:space="preserve"> № 4511 «Об утверждении схемы теплоснабжения территории города Котласа, входящего в состав муниципального образования – городской округ «Котлас», на 2013-2027 годы» имеет статус Единой теплоснабжающей организации и обладает необходимыми производственными мощностями обеспечить тепловой энергией все объекты Учреждения (кроме хоккейного корта в пос. Вычегодский), а именно по адресам: </w:t>
      </w:r>
    </w:p>
    <w:p w:rsidR="0074343A" w:rsidRPr="00463D2C" w:rsidRDefault="0074343A" w:rsidP="00463D2C">
      <w:pPr>
        <w:ind w:firstLine="709"/>
        <w:jc w:val="both"/>
        <w:rPr>
          <w:sz w:val="24"/>
          <w:szCs w:val="24"/>
        </w:rPr>
      </w:pPr>
      <w:r w:rsidRPr="00463D2C">
        <w:rPr>
          <w:sz w:val="24"/>
          <w:szCs w:val="24"/>
        </w:rPr>
        <w:t xml:space="preserve">-  ул. 28 </w:t>
      </w:r>
      <w:proofErr w:type="spellStart"/>
      <w:r w:rsidRPr="00463D2C">
        <w:rPr>
          <w:sz w:val="24"/>
          <w:szCs w:val="24"/>
        </w:rPr>
        <w:t>Невельской</w:t>
      </w:r>
      <w:proofErr w:type="spellEnd"/>
      <w:r w:rsidRPr="00463D2C">
        <w:rPr>
          <w:sz w:val="24"/>
          <w:szCs w:val="24"/>
        </w:rPr>
        <w:t xml:space="preserve"> дивизии, д. 1;</w:t>
      </w:r>
    </w:p>
    <w:p w:rsidR="0074343A" w:rsidRPr="00463D2C" w:rsidRDefault="0074343A" w:rsidP="00463D2C">
      <w:pPr>
        <w:ind w:firstLine="709"/>
        <w:jc w:val="both"/>
        <w:rPr>
          <w:sz w:val="24"/>
          <w:szCs w:val="24"/>
        </w:rPr>
      </w:pPr>
      <w:r w:rsidRPr="00463D2C">
        <w:rPr>
          <w:sz w:val="24"/>
          <w:szCs w:val="24"/>
        </w:rPr>
        <w:t>- ул. Виноградова, д. 3;</w:t>
      </w:r>
    </w:p>
    <w:p w:rsidR="0074343A" w:rsidRPr="00463D2C" w:rsidRDefault="0074343A" w:rsidP="00463D2C">
      <w:pPr>
        <w:ind w:firstLine="709"/>
        <w:jc w:val="both"/>
        <w:rPr>
          <w:sz w:val="24"/>
          <w:szCs w:val="24"/>
        </w:rPr>
      </w:pPr>
      <w:r w:rsidRPr="00463D2C">
        <w:rPr>
          <w:sz w:val="24"/>
          <w:szCs w:val="24"/>
        </w:rPr>
        <w:t>- ул. Заполярная, д. 20;</w:t>
      </w:r>
    </w:p>
    <w:p w:rsidR="0074343A" w:rsidRPr="00463D2C" w:rsidRDefault="0074343A" w:rsidP="00463D2C">
      <w:pPr>
        <w:ind w:firstLine="709"/>
        <w:jc w:val="both"/>
        <w:rPr>
          <w:sz w:val="24"/>
          <w:szCs w:val="24"/>
        </w:rPr>
      </w:pPr>
      <w:r w:rsidRPr="00463D2C">
        <w:rPr>
          <w:sz w:val="24"/>
          <w:szCs w:val="24"/>
        </w:rPr>
        <w:t>-  ул. Ермакова, д. 2;</w:t>
      </w:r>
    </w:p>
    <w:p w:rsidR="0074343A" w:rsidRDefault="0074343A" w:rsidP="00463D2C">
      <w:pPr>
        <w:ind w:firstLine="709"/>
        <w:jc w:val="both"/>
        <w:rPr>
          <w:sz w:val="24"/>
          <w:szCs w:val="24"/>
        </w:rPr>
      </w:pPr>
      <w:r w:rsidRPr="00463D2C">
        <w:rPr>
          <w:sz w:val="24"/>
          <w:szCs w:val="24"/>
        </w:rPr>
        <w:t>-  ул. Конституции, д. 16А, корп. 1.</w:t>
      </w:r>
    </w:p>
    <w:p w:rsidR="00956E61" w:rsidRDefault="0074343A" w:rsidP="009C162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частью 1 статьи 34 Закона № 44-ФЗ контракт заключается на условиях, </w:t>
      </w:r>
      <w:r w:rsidRPr="00D4732D">
        <w:rPr>
          <w:sz w:val="24"/>
          <w:szCs w:val="24"/>
        </w:rPr>
        <w:t xml:space="preserve">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</w:t>
      </w:r>
      <w:r w:rsidRPr="00D4732D">
        <w:rPr>
          <w:sz w:val="24"/>
          <w:szCs w:val="24"/>
        </w:rPr>
        <w:lastRenderedPageBreak/>
        <w:t>закупке, заявкой, окончательным предложением участника закупки, с которым заключается контракт</w:t>
      </w:r>
      <w:r>
        <w:rPr>
          <w:sz w:val="24"/>
          <w:szCs w:val="24"/>
        </w:rPr>
        <w:t xml:space="preserve">. </w:t>
      </w:r>
    </w:p>
    <w:p w:rsidR="0074343A" w:rsidRPr="009C1625" w:rsidRDefault="0074343A" w:rsidP="009C162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 xml:space="preserve">дита закупки </w:t>
      </w:r>
      <w:r w:rsidRPr="000439E7">
        <w:rPr>
          <w:sz w:val="24"/>
          <w:szCs w:val="24"/>
        </w:rPr>
        <w:t xml:space="preserve">№ 0324300061018000001 </w:t>
      </w:r>
      <w:r>
        <w:rPr>
          <w:sz w:val="24"/>
          <w:szCs w:val="24"/>
        </w:rPr>
        <w:t xml:space="preserve">установлены следующие несоответствия положений Контракта условиям, </w:t>
      </w:r>
      <w:r w:rsidRPr="0022306E">
        <w:rPr>
          <w:sz w:val="24"/>
          <w:szCs w:val="24"/>
        </w:rPr>
        <w:t>изложенны</w:t>
      </w:r>
      <w:r>
        <w:rPr>
          <w:sz w:val="24"/>
          <w:szCs w:val="24"/>
        </w:rPr>
        <w:t>м</w:t>
      </w:r>
      <w:r w:rsidRPr="0022306E">
        <w:rPr>
          <w:sz w:val="24"/>
          <w:szCs w:val="24"/>
        </w:rPr>
        <w:t xml:space="preserve"> в </w:t>
      </w:r>
      <w:r>
        <w:rPr>
          <w:sz w:val="24"/>
          <w:szCs w:val="24"/>
        </w:rPr>
        <w:t>И</w:t>
      </w:r>
      <w:r w:rsidRPr="0022306E">
        <w:rPr>
          <w:sz w:val="24"/>
          <w:szCs w:val="24"/>
        </w:rPr>
        <w:t>звещении</w:t>
      </w:r>
      <w:r>
        <w:rPr>
          <w:sz w:val="24"/>
          <w:szCs w:val="24"/>
        </w:rPr>
        <w:t>:</w:t>
      </w:r>
    </w:p>
    <w:p w:rsidR="0074343A" w:rsidRDefault="0074343A" w:rsidP="0022306E">
      <w:pPr>
        <w:ind w:firstLine="709"/>
        <w:jc w:val="both"/>
        <w:rPr>
          <w:sz w:val="24"/>
          <w:szCs w:val="24"/>
        </w:rPr>
      </w:pPr>
      <w:r w:rsidRPr="0022306E">
        <w:rPr>
          <w:sz w:val="24"/>
          <w:szCs w:val="24"/>
        </w:rPr>
        <w:t>1.</w:t>
      </w:r>
      <w:r>
        <w:rPr>
          <w:sz w:val="24"/>
          <w:szCs w:val="24"/>
        </w:rPr>
        <w:t xml:space="preserve"> Согласно пункту 2.2 Раздела 2 «Предмет контракта» </w:t>
      </w:r>
      <w:r w:rsidRPr="00F8643D">
        <w:rPr>
          <w:sz w:val="24"/>
          <w:szCs w:val="24"/>
        </w:rPr>
        <w:t>Контракта</w:t>
      </w:r>
      <w:r>
        <w:rPr>
          <w:sz w:val="24"/>
          <w:szCs w:val="24"/>
        </w:rPr>
        <w:t xml:space="preserve"> </w:t>
      </w:r>
      <w:r w:rsidRPr="00F8643D">
        <w:rPr>
          <w:sz w:val="24"/>
          <w:szCs w:val="24"/>
        </w:rPr>
        <w:t xml:space="preserve">объектами теплоснабжения </w:t>
      </w:r>
      <w:r>
        <w:rPr>
          <w:sz w:val="24"/>
          <w:szCs w:val="24"/>
        </w:rPr>
        <w:t xml:space="preserve">по Контракту </w:t>
      </w:r>
      <w:r w:rsidRPr="00F8643D">
        <w:rPr>
          <w:sz w:val="24"/>
          <w:szCs w:val="24"/>
        </w:rPr>
        <w:t xml:space="preserve">являются здания, расположенные по адресам: Архангельская область, г. Котлас, ул. 28 </w:t>
      </w:r>
      <w:proofErr w:type="spellStart"/>
      <w:r w:rsidRPr="00F8643D">
        <w:rPr>
          <w:sz w:val="24"/>
          <w:szCs w:val="24"/>
        </w:rPr>
        <w:t>Невельской</w:t>
      </w:r>
      <w:proofErr w:type="spellEnd"/>
      <w:r w:rsidRPr="00F8643D">
        <w:rPr>
          <w:sz w:val="24"/>
          <w:szCs w:val="24"/>
        </w:rPr>
        <w:t xml:space="preserve"> дивизии, д. 1, ул. Конституции, д. 16 а,  корп.1 (гараж), ул. Ермакова, д. 2, ул. Виноградова, д. 3 (бассейн), ул. Заполярная, д. 20 (площадью 196,2 кв. м.).</w:t>
      </w:r>
      <w:r>
        <w:rPr>
          <w:sz w:val="24"/>
          <w:szCs w:val="24"/>
        </w:rPr>
        <w:t xml:space="preserve"> При этом в Извещении </w:t>
      </w:r>
      <w:r w:rsidRPr="00D4732D">
        <w:rPr>
          <w:sz w:val="24"/>
          <w:szCs w:val="24"/>
        </w:rPr>
        <w:t xml:space="preserve">место оказания услуги указано: 165300, г. Котлас, ул. 28 </w:t>
      </w:r>
      <w:proofErr w:type="spellStart"/>
      <w:r w:rsidRPr="00D4732D">
        <w:rPr>
          <w:sz w:val="24"/>
          <w:szCs w:val="24"/>
        </w:rPr>
        <w:t>Невельской</w:t>
      </w:r>
      <w:proofErr w:type="spellEnd"/>
      <w:r w:rsidRPr="00D4732D">
        <w:rPr>
          <w:sz w:val="24"/>
          <w:szCs w:val="24"/>
        </w:rPr>
        <w:t xml:space="preserve"> дивизии, д. 1.</w:t>
      </w:r>
      <w:r>
        <w:rPr>
          <w:sz w:val="24"/>
          <w:szCs w:val="24"/>
        </w:rPr>
        <w:t xml:space="preserve"> Как следует из пояснения контрактного управляющего Заказчика </w:t>
      </w:r>
      <w:proofErr w:type="spellStart"/>
      <w:r>
        <w:rPr>
          <w:sz w:val="24"/>
          <w:szCs w:val="24"/>
        </w:rPr>
        <w:t>Ведашевой</w:t>
      </w:r>
      <w:proofErr w:type="spellEnd"/>
      <w:r>
        <w:rPr>
          <w:sz w:val="24"/>
          <w:szCs w:val="24"/>
        </w:rPr>
        <w:t xml:space="preserve"> О.Н. при формировании Извещения  в позиции «Место оказания услуги» указано местонахождение Учреждения (юридический адрес), т.к. согласно Устава Учреждение обособленных подразделений и филиалов не имеет (подпункт 1.8 Раздела 1 Устава), а имеет один юридический адрес </w:t>
      </w:r>
      <w:r w:rsidRPr="00290EEB">
        <w:rPr>
          <w:sz w:val="24"/>
          <w:szCs w:val="24"/>
        </w:rPr>
        <w:t>(подпункт 1.</w:t>
      </w:r>
      <w:r>
        <w:rPr>
          <w:sz w:val="24"/>
          <w:szCs w:val="24"/>
        </w:rPr>
        <w:t>7</w:t>
      </w:r>
      <w:r w:rsidRPr="00290EEB">
        <w:rPr>
          <w:sz w:val="24"/>
          <w:szCs w:val="24"/>
        </w:rPr>
        <w:t xml:space="preserve"> Раздела 1 Устава)</w:t>
      </w:r>
      <w:r>
        <w:rPr>
          <w:sz w:val="24"/>
          <w:szCs w:val="24"/>
        </w:rPr>
        <w:t>, который и указан в Извещении.</w:t>
      </w:r>
    </w:p>
    <w:p w:rsidR="0074343A" w:rsidRPr="00290EEB" w:rsidRDefault="00956E61" w:rsidP="00290EE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Вместе с тем, п</w:t>
      </w:r>
      <w:r w:rsidR="0074343A" w:rsidRPr="0085320B">
        <w:rPr>
          <w:sz w:val="24"/>
          <w:szCs w:val="24"/>
        </w:rPr>
        <w:t>одпунктом 1.7 Раздела 1 Устава Учреждения установлено, что место нахождени</w:t>
      </w:r>
      <w:r w:rsidR="0074343A">
        <w:rPr>
          <w:sz w:val="24"/>
          <w:szCs w:val="24"/>
        </w:rPr>
        <w:t>я</w:t>
      </w:r>
      <w:r w:rsidR="0074343A" w:rsidRPr="0085320B">
        <w:rPr>
          <w:sz w:val="24"/>
          <w:szCs w:val="24"/>
        </w:rPr>
        <w:t xml:space="preserve"> Учреждения:</w:t>
      </w:r>
      <w:r w:rsidR="0074343A">
        <w:rPr>
          <w:sz w:val="24"/>
          <w:szCs w:val="24"/>
        </w:rPr>
        <w:t xml:space="preserve">  </w:t>
      </w:r>
      <w:r w:rsidR="0074343A" w:rsidRPr="0085320B">
        <w:rPr>
          <w:sz w:val="24"/>
          <w:szCs w:val="24"/>
        </w:rPr>
        <w:t xml:space="preserve">Россия, 165300, Архангельская область, г. Котлас, ул. 28 </w:t>
      </w:r>
      <w:proofErr w:type="spellStart"/>
      <w:r w:rsidR="0074343A" w:rsidRPr="0085320B">
        <w:rPr>
          <w:sz w:val="24"/>
          <w:szCs w:val="24"/>
        </w:rPr>
        <w:t>Невельской</w:t>
      </w:r>
      <w:proofErr w:type="spellEnd"/>
      <w:r w:rsidR="0074343A" w:rsidRPr="0085320B">
        <w:rPr>
          <w:sz w:val="24"/>
          <w:szCs w:val="24"/>
        </w:rPr>
        <w:t xml:space="preserve"> дивизии, д. 1</w:t>
      </w:r>
      <w:r w:rsidR="0074343A">
        <w:rPr>
          <w:sz w:val="24"/>
          <w:szCs w:val="24"/>
        </w:rPr>
        <w:t>.  Адреса, по которым</w:t>
      </w:r>
      <w:r w:rsidR="0074343A" w:rsidRPr="00290EEB">
        <w:rPr>
          <w:sz w:val="24"/>
          <w:szCs w:val="24"/>
        </w:rPr>
        <w:t xml:space="preserve"> осуществляет</w:t>
      </w:r>
      <w:r w:rsidR="0074343A">
        <w:rPr>
          <w:sz w:val="24"/>
          <w:szCs w:val="24"/>
        </w:rPr>
        <w:t>ся</w:t>
      </w:r>
      <w:r w:rsidR="0074343A" w:rsidRPr="00290EEB">
        <w:rPr>
          <w:sz w:val="24"/>
          <w:szCs w:val="24"/>
        </w:rPr>
        <w:t xml:space="preserve"> образовательн</w:t>
      </w:r>
      <w:r w:rsidR="0074343A">
        <w:rPr>
          <w:sz w:val="24"/>
          <w:szCs w:val="24"/>
        </w:rPr>
        <w:t>ая</w:t>
      </w:r>
      <w:r w:rsidR="0074343A" w:rsidRPr="00290EEB">
        <w:rPr>
          <w:sz w:val="24"/>
          <w:szCs w:val="24"/>
        </w:rPr>
        <w:t xml:space="preserve"> деятельность:</w:t>
      </w:r>
    </w:p>
    <w:p w:rsidR="0074343A" w:rsidRPr="00290EEB" w:rsidRDefault="0074343A" w:rsidP="00290EEB">
      <w:pPr>
        <w:ind w:firstLine="709"/>
        <w:jc w:val="both"/>
        <w:rPr>
          <w:sz w:val="24"/>
          <w:szCs w:val="24"/>
        </w:rPr>
      </w:pPr>
      <w:r w:rsidRPr="00290EEB">
        <w:rPr>
          <w:sz w:val="24"/>
          <w:szCs w:val="24"/>
        </w:rPr>
        <w:t xml:space="preserve">- Россия, 165300, Архангельская область, г. Котлас, ул. 28 </w:t>
      </w:r>
      <w:proofErr w:type="spellStart"/>
      <w:r w:rsidRPr="00290EEB">
        <w:rPr>
          <w:sz w:val="24"/>
          <w:szCs w:val="24"/>
        </w:rPr>
        <w:t>Невельской</w:t>
      </w:r>
      <w:proofErr w:type="spellEnd"/>
      <w:r w:rsidRPr="00290EEB">
        <w:rPr>
          <w:sz w:val="24"/>
          <w:szCs w:val="24"/>
        </w:rPr>
        <w:t xml:space="preserve"> дивизии, д. 1;</w:t>
      </w:r>
    </w:p>
    <w:p w:rsidR="0074343A" w:rsidRPr="00290EEB" w:rsidRDefault="0074343A" w:rsidP="00290EEB">
      <w:pPr>
        <w:ind w:firstLine="709"/>
        <w:jc w:val="both"/>
        <w:rPr>
          <w:sz w:val="24"/>
          <w:szCs w:val="24"/>
        </w:rPr>
      </w:pPr>
      <w:r w:rsidRPr="00290EEB">
        <w:rPr>
          <w:sz w:val="24"/>
          <w:szCs w:val="24"/>
        </w:rPr>
        <w:t>- Россия, 165300, Архангельская область, г. Котлас, ул. Виноградова, д. 3;</w:t>
      </w:r>
    </w:p>
    <w:p w:rsidR="0074343A" w:rsidRPr="00290EEB" w:rsidRDefault="0074343A" w:rsidP="00290EEB">
      <w:pPr>
        <w:ind w:firstLine="709"/>
        <w:jc w:val="both"/>
        <w:rPr>
          <w:sz w:val="24"/>
          <w:szCs w:val="24"/>
        </w:rPr>
      </w:pPr>
      <w:r w:rsidRPr="00290EEB">
        <w:rPr>
          <w:sz w:val="24"/>
          <w:szCs w:val="24"/>
        </w:rPr>
        <w:t>- Россия, 165300, Архангельская область, г. Котлас, ул. Заполярная,    д. 20;</w:t>
      </w:r>
    </w:p>
    <w:p w:rsidR="0074343A" w:rsidRPr="00290EEB" w:rsidRDefault="0074343A" w:rsidP="00290EEB">
      <w:pPr>
        <w:ind w:firstLine="709"/>
        <w:jc w:val="both"/>
        <w:rPr>
          <w:sz w:val="24"/>
          <w:szCs w:val="24"/>
        </w:rPr>
      </w:pPr>
      <w:r w:rsidRPr="00290EEB">
        <w:rPr>
          <w:sz w:val="24"/>
          <w:szCs w:val="24"/>
        </w:rPr>
        <w:t>- Россия, 165300, Архангельская область, г. Котлас, пр. Мира, д. 45;</w:t>
      </w:r>
    </w:p>
    <w:p w:rsidR="0074343A" w:rsidRPr="00290EEB" w:rsidRDefault="0074343A" w:rsidP="00290EEB">
      <w:pPr>
        <w:ind w:firstLine="709"/>
        <w:jc w:val="both"/>
        <w:rPr>
          <w:sz w:val="24"/>
          <w:szCs w:val="24"/>
        </w:rPr>
      </w:pPr>
      <w:r w:rsidRPr="00290EEB">
        <w:rPr>
          <w:sz w:val="24"/>
          <w:szCs w:val="24"/>
        </w:rPr>
        <w:t>- Россия, 165300, Архангельская область, г. Котлас, ул. Ермакова, д. 2;</w:t>
      </w:r>
    </w:p>
    <w:p w:rsidR="0074343A" w:rsidRPr="00290EEB" w:rsidRDefault="0074343A" w:rsidP="00290EEB">
      <w:pPr>
        <w:ind w:firstLine="709"/>
        <w:jc w:val="both"/>
        <w:rPr>
          <w:sz w:val="24"/>
          <w:szCs w:val="24"/>
        </w:rPr>
      </w:pPr>
      <w:r w:rsidRPr="00290EEB">
        <w:rPr>
          <w:sz w:val="24"/>
          <w:szCs w:val="24"/>
        </w:rPr>
        <w:t>- Россия, 165300, Архангельская область, пос. Вычегодский, ул. Загородная, д. 1б;</w:t>
      </w:r>
    </w:p>
    <w:p w:rsidR="0074343A" w:rsidRPr="00290EEB" w:rsidRDefault="0074343A" w:rsidP="00290EEB">
      <w:pPr>
        <w:ind w:firstLine="709"/>
        <w:jc w:val="both"/>
        <w:rPr>
          <w:sz w:val="24"/>
          <w:szCs w:val="24"/>
        </w:rPr>
      </w:pPr>
      <w:r w:rsidRPr="00290EEB">
        <w:rPr>
          <w:sz w:val="24"/>
          <w:szCs w:val="24"/>
        </w:rPr>
        <w:t>- Россия, 165300, Архангельская область, г. Котлас, ул. Конституции, д. 16А, корп. 1;</w:t>
      </w:r>
    </w:p>
    <w:p w:rsidR="0074343A" w:rsidRDefault="0074343A" w:rsidP="00290EEB">
      <w:pPr>
        <w:ind w:firstLine="709"/>
        <w:jc w:val="both"/>
        <w:rPr>
          <w:sz w:val="24"/>
          <w:szCs w:val="24"/>
        </w:rPr>
      </w:pPr>
      <w:r w:rsidRPr="00290EEB">
        <w:rPr>
          <w:sz w:val="24"/>
          <w:szCs w:val="24"/>
        </w:rPr>
        <w:t>- Россия, 165300, Архангельская область, г. Котлас, пр. Мира, д. 43Б.</w:t>
      </w:r>
    </w:p>
    <w:p w:rsidR="0074343A" w:rsidRDefault="0074343A" w:rsidP="009C162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Согласно подпункту 3.1.1 пункта 3.1 Раздела 3 «Обязательства сторон» Контракта МП МО «Котлас» «ОК и ТС» обязуется отпустить Заказчику тепловую энергию в период с 01.01.2018 по 31.12.2018 в количестве 1 721,89 Гкал/год, что отличается от количества, указанного в Извещении (1 861,75 Гкал) на 139,86 Гкал. </w:t>
      </w:r>
    </w:p>
    <w:p w:rsidR="0074343A" w:rsidRDefault="0074343A" w:rsidP="009C162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Согласно пункту 9.3 Раздела 9 «Особые условия» Контракта  цена контракта установлена в размере 3 918 620,83 руб. В Извещении цена контракта указана в размере 4 141 000,00 руб. (разница 222 379,17 руб.).</w:t>
      </w:r>
    </w:p>
    <w:p w:rsidR="0074343A" w:rsidRPr="002932B2" w:rsidRDefault="0074343A" w:rsidP="009C1625">
      <w:pPr>
        <w:ind w:firstLine="709"/>
        <w:jc w:val="both"/>
        <w:rPr>
          <w:i/>
          <w:sz w:val="24"/>
          <w:szCs w:val="24"/>
        </w:rPr>
      </w:pPr>
      <w:r w:rsidRPr="002932B2">
        <w:rPr>
          <w:i/>
          <w:sz w:val="24"/>
          <w:szCs w:val="24"/>
        </w:rPr>
        <w:t xml:space="preserve">Таким образом, в ходе </w:t>
      </w:r>
      <w:r w:rsidR="00956E61" w:rsidRPr="002932B2">
        <w:rPr>
          <w:i/>
          <w:sz w:val="24"/>
          <w:szCs w:val="24"/>
        </w:rPr>
        <w:t>аудита</w:t>
      </w:r>
      <w:r w:rsidRPr="002932B2">
        <w:rPr>
          <w:i/>
          <w:sz w:val="24"/>
          <w:szCs w:val="24"/>
        </w:rPr>
        <w:t xml:space="preserve"> закупки № 0324300061018000001 выявлены признаки административного правонарушения</w:t>
      </w:r>
      <w:r w:rsidR="002932B2" w:rsidRPr="002932B2">
        <w:rPr>
          <w:i/>
          <w:sz w:val="24"/>
          <w:szCs w:val="24"/>
        </w:rPr>
        <w:t>,</w:t>
      </w:r>
      <w:r w:rsidRPr="002932B2">
        <w:rPr>
          <w:i/>
          <w:sz w:val="24"/>
          <w:szCs w:val="24"/>
        </w:rPr>
        <w:t xml:space="preserve"> предусмотренного частью 1 статьи 7.32 Кодекса Российской Федерации об административных правонарушениях.</w:t>
      </w:r>
    </w:p>
    <w:p w:rsidR="0074343A" w:rsidRDefault="0074343A" w:rsidP="009C1625">
      <w:pPr>
        <w:ind w:firstLine="709"/>
        <w:jc w:val="both"/>
        <w:rPr>
          <w:sz w:val="24"/>
          <w:szCs w:val="24"/>
        </w:rPr>
      </w:pPr>
      <w:proofErr w:type="gramStart"/>
      <w:r w:rsidRPr="00BF73AB">
        <w:rPr>
          <w:sz w:val="24"/>
          <w:szCs w:val="24"/>
        </w:rPr>
        <w:t xml:space="preserve">В  соответствии с частью 13 статьи 21 Закона </w:t>
      </w:r>
      <w:r>
        <w:rPr>
          <w:sz w:val="24"/>
          <w:szCs w:val="24"/>
        </w:rPr>
        <w:t xml:space="preserve">№ </w:t>
      </w:r>
      <w:r w:rsidRPr="00BF73AB">
        <w:rPr>
          <w:sz w:val="24"/>
          <w:szCs w:val="24"/>
        </w:rPr>
        <w:t xml:space="preserve">44-ФЗ, подпунктом </w:t>
      </w:r>
      <w:r w:rsidR="002932B2">
        <w:rPr>
          <w:sz w:val="24"/>
          <w:szCs w:val="24"/>
        </w:rPr>
        <w:t>«</w:t>
      </w:r>
      <w:r w:rsidRPr="00BF73AB">
        <w:rPr>
          <w:sz w:val="24"/>
          <w:szCs w:val="24"/>
        </w:rPr>
        <w:t>а</w:t>
      </w:r>
      <w:r w:rsidR="002932B2">
        <w:rPr>
          <w:sz w:val="24"/>
          <w:szCs w:val="24"/>
        </w:rPr>
        <w:t>»</w:t>
      </w:r>
      <w:r w:rsidRPr="00BF73AB">
        <w:rPr>
          <w:sz w:val="24"/>
          <w:szCs w:val="24"/>
        </w:rPr>
        <w:t xml:space="preserve"> пункта 8 Порядка формирования, утверждения и ведения планов-графиков закупок товаров, работ, услуг для обеспечения муниципальных нужд муниципального образования «Котлас», утвержденного постановлением администрации МО «Котлас» от 29.05.2017 № 1169, внесение изменений в планы-графики закупок осуществляется в случае изменения объема и (или) стоимости планируемых к приобретению товаров, работ, услуг, выявленное в результате</w:t>
      </w:r>
      <w:proofErr w:type="gramEnd"/>
      <w:r w:rsidRPr="00BF73AB">
        <w:rPr>
          <w:sz w:val="24"/>
          <w:szCs w:val="24"/>
        </w:rPr>
        <w:t xml:space="preserve">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невозможной. </w:t>
      </w:r>
      <w:proofErr w:type="gramStart"/>
      <w:r w:rsidRPr="00BF73AB">
        <w:rPr>
          <w:sz w:val="24"/>
          <w:szCs w:val="24"/>
        </w:rPr>
        <w:t>Учреждение не воспользовалось правом откорректировать план – график закупок на 2018 год по объекту закупки «Энерги</w:t>
      </w:r>
      <w:r w:rsidR="00E9774D">
        <w:rPr>
          <w:sz w:val="24"/>
          <w:szCs w:val="24"/>
        </w:rPr>
        <w:t>я</w:t>
      </w:r>
      <w:r w:rsidRPr="00BF73AB">
        <w:rPr>
          <w:sz w:val="24"/>
          <w:szCs w:val="24"/>
        </w:rPr>
        <w:t xml:space="preserve"> теплов</w:t>
      </w:r>
      <w:r w:rsidR="00E9774D">
        <w:rPr>
          <w:sz w:val="24"/>
          <w:szCs w:val="24"/>
        </w:rPr>
        <w:t>ая</w:t>
      </w:r>
      <w:r w:rsidRPr="00BF73AB">
        <w:rPr>
          <w:sz w:val="24"/>
          <w:szCs w:val="24"/>
        </w:rPr>
        <w:t>, отпущенн</w:t>
      </w:r>
      <w:r w:rsidR="00E9774D">
        <w:rPr>
          <w:sz w:val="24"/>
          <w:szCs w:val="24"/>
        </w:rPr>
        <w:t>ая</w:t>
      </w:r>
      <w:r w:rsidRPr="00BF73AB">
        <w:rPr>
          <w:sz w:val="24"/>
          <w:szCs w:val="24"/>
        </w:rPr>
        <w:t xml:space="preserve"> котельными» (идентификационный код закупки 183290400844829040100100080003530000)</w:t>
      </w:r>
      <w:r w:rsidRPr="00BF60F4">
        <w:t xml:space="preserve"> </w:t>
      </w:r>
      <w:r w:rsidRPr="00BF60F4">
        <w:rPr>
          <w:sz w:val="24"/>
          <w:szCs w:val="24"/>
        </w:rPr>
        <w:t>до момента начала закупки</w:t>
      </w:r>
      <w:r w:rsidRPr="00BF73AB">
        <w:rPr>
          <w:sz w:val="24"/>
          <w:szCs w:val="24"/>
        </w:rPr>
        <w:t xml:space="preserve">, изменив количество закупаемой тепловой энергии под показатели плановой потребности и </w:t>
      </w:r>
      <w:r>
        <w:rPr>
          <w:sz w:val="24"/>
          <w:szCs w:val="24"/>
        </w:rPr>
        <w:t xml:space="preserve">рассчитав </w:t>
      </w:r>
      <w:r w:rsidRPr="00BF73AB">
        <w:rPr>
          <w:sz w:val="24"/>
          <w:szCs w:val="24"/>
        </w:rPr>
        <w:t>размер цены контракта</w:t>
      </w:r>
      <w:r>
        <w:rPr>
          <w:sz w:val="24"/>
          <w:szCs w:val="24"/>
        </w:rPr>
        <w:t xml:space="preserve"> исходя из уточненного объема закупки и утвержденных тарифов на тепловую энергию</w:t>
      </w:r>
      <w:r w:rsidRPr="00BF73AB">
        <w:rPr>
          <w:sz w:val="24"/>
          <w:szCs w:val="24"/>
        </w:rPr>
        <w:t>.</w:t>
      </w:r>
      <w:proofErr w:type="gramEnd"/>
    </w:p>
    <w:p w:rsidR="0074343A" w:rsidRDefault="0074343A" w:rsidP="00536B0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Кроме того, в соответствии с пунктом 13 статьи 9.2 </w:t>
      </w:r>
      <w:r w:rsidRPr="00536B08">
        <w:rPr>
          <w:sz w:val="24"/>
          <w:szCs w:val="24"/>
        </w:rPr>
        <w:t>Федеральн</w:t>
      </w:r>
      <w:r>
        <w:rPr>
          <w:sz w:val="24"/>
          <w:szCs w:val="24"/>
        </w:rPr>
        <w:t>ого</w:t>
      </w:r>
      <w:r w:rsidRPr="00536B08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</w:t>
      </w:r>
      <w:r w:rsidRPr="00536B08">
        <w:rPr>
          <w:sz w:val="24"/>
          <w:szCs w:val="24"/>
        </w:rPr>
        <w:t xml:space="preserve"> от 12.01.1996 </w:t>
      </w:r>
      <w:r>
        <w:rPr>
          <w:sz w:val="24"/>
          <w:szCs w:val="24"/>
        </w:rPr>
        <w:t xml:space="preserve">№ </w:t>
      </w:r>
      <w:r w:rsidRPr="00536B08">
        <w:rPr>
          <w:sz w:val="24"/>
          <w:szCs w:val="24"/>
        </w:rPr>
        <w:t>7-ФЗ</w:t>
      </w:r>
      <w:r>
        <w:rPr>
          <w:sz w:val="24"/>
          <w:szCs w:val="24"/>
        </w:rPr>
        <w:t xml:space="preserve"> </w:t>
      </w:r>
      <w:r w:rsidRPr="00536B08">
        <w:rPr>
          <w:sz w:val="24"/>
          <w:szCs w:val="24"/>
        </w:rPr>
        <w:t>(ред. от 31.12.2017)</w:t>
      </w:r>
      <w:r>
        <w:rPr>
          <w:sz w:val="24"/>
          <w:szCs w:val="24"/>
        </w:rPr>
        <w:t xml:space="preserve"> «</w:t>
      </w:r>
      <w:r w:rsidRPr="00536B08">
        <w:rPr>
          <w:sz w:val="24"/>
          <w:szCs w:val="24"/>
        </w:rPr>
        <w:t>О некоммерческих организациях</w:t>
      </w:r>
      <w:r>
        <w:rPr>
          <w:sz w:val="24"/>
          <w:szCs w:val="24"/>
        </w:rPr>
        <w:t xml:space="preserve">» бюджетное учреждение </w:t>
      </w:r>
      <w:r w:rsidRPr="00536B08">
        <w:rPr>
          <w:sz w:val="24"/>
          <w:szCs w:val="24"/>
        </w:rPr>
        <w:t xml:space="preserve">может </w:t>
      </w:r>
      <w:r>
        <w:rPr>
          <w:sz w:val="24"/>
          <w:szCs w:val="24"/>
        </w:rPr>
        <w:t>совершать</w:t>
      </w:r>
      <w:r w:rsidRPr="00536B08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536B08">
        <w:rPr>
          <w:sz w:val="24"/>
          <w:szCs w:val="24"/>
        </w:rPr>
        <w:t>руп</w:t>
      </w:r>
      <w:r>
        <w:rPr>
          <w:sz w:val="24"/>
          <w:szCs w:val="24"/>
        </w:rPr>
        <w:t>ную</w:t>
      </w:r>
      <w:r w:rsidRPr="00536B08">
        <w:rPr>
          <w:sz w:val="24"/>
          <w:szCs w:val="24"/>
        </w:rPr>
        <w:t xml:space="preserve"> сделк</w:t>
      </w:r>
      <w:r>
        <w:rPr>
          <w:sz w:val="24"/>
          <w:szCs w:val="24"/>
        </w:rPr>
        <w:t>у</w:t>
      </w:r>
      <w:r w:rsidRPr="00536B08">
        <w:rPr>
          <w:sz w:val="24"/>
          <w:szCs w:val="24"/>
        </w:rPr>
        <w:t xml:space="preserve"> только с предварительного согласия органа, осуществляющего функции и полномочия учредителя бюджетного учреждения.</w:t>
      </w:r>
      <w:r w:rsidRPr="00536B08">
        <w:t xml:space="preserve"> </w:t>
      </w:r>
      <w:r w:rsidRPr="00536B08">
        <w:rPr>
          <w:sz w:val="24"/>
          <w:szCs w:val="24"/>
        </w:rPr>
        <w:t>Закупка бюджетного учреждения счита</w:t>
      </w:r>
      <w:r>
        <w:rPr>
          <w:sz w:val="24"/>
          <w:szCs w:val="24"/>
        </w:rPr>
        <w:t>ет</w:t>
      </w:r>
      <w:r w:rsidRPr="00536B08">
        <w:rPr>
          <w:sz w:val="24"/>
          <w:szCs w:val="24"/>
        </w:rPr>
        <w:t>ся крупной сделкой, если она связана с распоряжением денежными средствами на сумму свыше 10% балансовой стоимости активов бюджетного учреждения</w:t>
      </w:r>
      <w:r>
        <w:rPr>
          <w:sz w:val="24"/>
          <w:szCs w:val="24"/>
        </w:rPr>
        <w:t xml:space="preserve"> </w:t>
      </w:r>
      <w:r w:rsidRPr="009933A2">
        <w:rPr>
          <w:sz w:val="24"/>
          <w:szCs w:val="24"/>
        </w:rPr>
        <w:t>на последнюю отчетную дат</w:t>
      </w:r>
      <w:r>
        <w:rPr>
          <w:sz w:val="24"/>
          <w:szCs w:val="24"/>
        </w:rPr>
        <w:t>у</w:t>
      </w:r>
      <w:r w:rsidRPr="00536B08">
        <w:rPr>
          <w:sz w:val="24"/>
          <w:szCs w:val="24"/>
        </w:rPr>
        <w:t>.</w:t>
      </w:r>
    </w:p>
    <w:p w:rsidR="0074343A" w:rsidRDefault="0074343A" w:rsidP="00536B08">
      <w:pPr>
        <w:ind w:firstLine="709"/>
        <w:jc w:val="both"/>
        <w:rPr>
          <w:sz w:val="24"/>
          <w:szCs w:val="24"/>
        </w:rPr>
      </w:pPr>
      <w:r w:rsidRPr="00536B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данным </w:t>
      </w:r>
      <w:r w:rsidRPr="007C576A">
        <w:rPr>
          <w:sz w:val="24"/>
          <w:szCs w:val="24"/>
        </w:rPr>
        <w:t>Баланса Учреждения формы 0503730</w:t>
      </w:r>
      <w:r>
        <w:rPr>
          <w:sz w:val="24"/>
          <w:szCs w:val="24"/>
        </w:rPr>
        <w:t xml:space="preserve"> </w:t>
      </w:r>
      <w:r w:rsidRPr="007C576A">
        <w:rPr>
          <w:sz w:val="24"/>
          <w:szCs w:val="24"/>
        </w:rPr>
        <w:t>(строка 410)</w:t>
      </w:r>
      <w:r>
        <w:rPr>
          <w:sz w:val="24"/>
          <w:szCs w:val="24"/>
        </w:rPr>
        <w:t xml:space="preserve"> по состоянию на 01.01.2018 стоимость активов составила </w:t>
      </w:r>
      <w:r w:rsidRPr="007C576A">
        <w:rPr>
          <w:sz w:val="24"/>
          <w:szCs w:val="24"/>
        </w:rPr>
        <w:t>14</w:t>
      </w:r>
      <w:r>
        <w:rPr>
          <w:sz w:val="24"/>
          <w:szCs w:val="24"/>
        </w:rPr>
        <w:t> </w:t>
      </w:r>
      <w:r w:rsidRPr="007C576A">
        <w:rPr>
          <w:sz w:val="24"/>
          <w:szCs w:val="24"/>
        </w:rPr>
        <w:t>762</w:t>
      </w:r>
      <w:r>
        <w:rPr>
          <w:sz w:val="24"/>
          <w:szCs w:val="24"/>
        </w:rPr>
        <w:t xml:space="preserve"> </w:t>
      </w:r>
      <w:r w:rsidRPr="007C576A">
        <w:rPr>
          <w:sz w:val="24"/>
          <w:szCs w:val="24"/>
        </w:rPr>
        <w:t>152,59</w:t>
      </w:r>
      <w:r>
        <w:rPr>
          <w:sz w:val="24"/>
          <w:szCs w:val="24"/>
        </w:rPr>
        <w:t xml:space="preserve"> руб., поэтому крупной сделкой для Учреждения будет считаться сделка, превышающая 1 476 215,26 руб.</w:t>
      </w:r>
    </w:p>
    <w:p w:rsidR="0074343A" w:rsidRDefault="0074343A" w:rsidP="00536B0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изложенного, Контракт, заключенный с МП МО «Котлас» «ОК и ТС» </w:t>
      </w:r>
      <w:r w:rsidRPr="00996096">
        <w:rPr>
          <w:sz w:val="24"/>
          <w:szCs w:val="24"/>
        </w:rPr>
        <w:t xml:space="preserve">на отпуск и пользование тепловой энергией в горячей воде </w:t>
      </w:r>
      <w:r>
        <w:rPr>
          <w:sz w:val="24"/>
          <w:szCs w:val="24"/>
        </w:rPr>
        <w:t xml:space="preserve">на сумму 3 918 620,83 руб., </w:t>
      </w:r>
      <w:r w:rsidRPr="007C576A">
        <w:rPr>
          <w:sz w:val="24"/>
          <w:szCs w:val="24"/>
        </w:rPr>
        <w:t xml:space="preserve"> является для </w:t>
      </w:r>
      <w:r>
        <w:rPr>
          <w:sz w:val="24"/>
          <w:szCs w:val="24"/>
        </w:rPr>
        <w:t>У</w:t>
      </w:r>
      <w:r w:rsidRPr="007C576A">
        <w:rPr>
          <w:sz w:val="24"/>
          <w:szCs w:val="24"/>
        </w:rPr>
        <w:t>чреждения крупной сделкой</w:t>
      </w:r>
      <w:r>
        <w:rPr>
          <w:sz w:val="24"/>
          <w:szCs w:val="24"/>
        </w:rPr>
        <w:t xml:space="preserve">. Со слов главного бухгалтера Учреждения Щукиной Е.Ю. Контракт заключен без согласования Учредителя. </w:t>
      </w:r>
      <w:r w:rsidRPr="00996096">
        <w:rPr>
          <w:sz w:val="24"/>
          <w:szCs w:val="24"/>
        </w:rPr>
        <w:t>Крупная сделка, совершенная с нарушением требований</w:t>
      </w:r>
      <w:r w:rsidRPr="00996096">
        <w:t xml:space="preserve"> </w:t>
      </w:r>
      <w:r w:rsidRPr="00996096">
        <w:rPr>
          <w:sz w:val="24"/>
          <w:szCs w:val="24"/>
        </w:rPr>
        <w:t>Федерального закона от 12.01.1996 № 7-ФЗ (ред. от 31.12.2017) «О некоммерческих организациях», может быть признана недействительной по иску бюджетного учреждения или его учредителя, если будет доказано, что другая сторона в сделке знала или должна была знать об отсутствии предварительного согласия учредителя бюджетного учреждения.</w:t>
      </w:r>
    </w:p>
    <w:p w:rsidR="0074343A" w:rsidRDefault="00D059B4" w:rsidP="009C162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74343A">
        <w:rPr>
          <w:sz w:val="24"/>
          <w:szCs w:val="24"/>
        </w:rPr>
        <w:t xml:space="preserve"> обращении </w:t>
      </w:r>
      <w:r w:rsidR="0074343A" w:rsidRPr="008D1652">
        <w:rPr>
          <w:sz w:val="24"/>
          <w:szCs w:val="24"/>
        </w:rPr>
        <w:t xml:space="preserve">ИП </w:t>
      </w:r>
      <w:proofErr w:type="spellStart"/>
      <w:r w:rsidR="0074343A" w:rsidRPr="008D1652">
        <w:rPr>
          <w:sz w:val="24"/>
          <w:szCs w:val="24"/>
        </w:rPr>
        <w:t>Рукаванова</w:t>
      </w:r>
      <w:proofErr w:type="spellEnd"/>
      <w:r w:rsidR="0074343A" w:rsidRPr="008D1652">
        <w:rPr>
          <w:sz w:val="24"/>
          <w:szCs w:val="24"/>
        </w:rPr>
        <w:t xml:space="preserve"> О.А. от 01.0</w:t>
      </w:r>
      <w:r w:rsidR="0074343A">
        <w:rPr>
          <w:sz w:val="24"/>
          <w:szCs w:val="24"/>
        </w:rPr>
        <w:t>2</w:t>
      </w:r>
      <w:r w:rsidR="0074343A" w:rsidRPr="008D1652">
        <w:rPr>
          <w:sz w:val="24"/>
          <w:szCs w:val="24"/>
        </w:rPr>
        <w:t>.2018</w:t>
      </w:r>
      <w:r w:rsidR="0074343A">
        <w:rPr>
          <w:sz w:val="24"/>
          <w:szCs w:val="24"/>
        </w:rPr>
        <w:t xml:space="preserve">  № 031 указано, что ИП </w:t>
      </w:r>
      <w:proofErr w:type="spellStart"/>
      <w:r w:rsidR="0074343A">
        <w:rPr>
          <w:sz w:val="24"/>
          <w:szCs w:val="24"/>
        </w:rPr>
        <w:t>Рукаванов</w:t>
      </w:r>
      <w:proofErr w:type="spellEnd"/>
      <w:r w:rsidR="0074343A">
        <w:rPr>
          <w:sz w:val="24"/>
          <w:szCs w:val="24"/>
        </w:rPr>
        <w:t xml:space="preserve"> О.А. относится к субъектам малого предпринимательства, поэтому должен преобладать преимуществом при определении Заказчиком поставщика тепловой энергии.</w:t>
      </w:r>
    </w:p>
    <w:p w:rsidR="0074343A" w:rsidRDefault="0074343A" w:rsidP="009C162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7955CE">
        <w:rPr>
          <w:sz w:val="24"/>
          <w:szCs w:val="24"/>
        </w:rPr>
        <w:t xml:space="preserve"> соответствии с частью 4 статьи 27 Закона № 44-ФЗ субъектам малого предпринимательства предоставляются преимущества при осуществлении закупок. </w:t>
      </w:r>
      <w:proofErr w:type="gramStart"/>
      <w:r w:rsidRPr="007955CE">
        <w:rPr>
          <w:sz w:val="24"/>
          <w:szCs w:val="24"/>
        </w:rPr>
        <w:t xml:space="preserve">Согласно части 1 статьи 30 Закона № 44-ФЗ установлена обязанность заказчика осуществлять закупки у субъектов малого предпринимательства, социально ориентированных некоммерческих организаций в объеме не менее чем пятнадцать процентов совокупного годового объема закупок  </w:t>
      </w:r>
      <w:r w:rsidRPr="00D059B4">
        <w:rPr>
          <w:i/>
          <w:sz w:val="24"/>
          <w:szCs w:val="24"/>
        </w:rPr>
        <w:t>путем применения конкурентных способов определения поставщиков (подрядчиков, исполнителей) либо установления в извещении об осуществлении закупки требования о привлечении к исполнению контракта субподрядчиков, соисполнителей из числа субъектов малого предпринимательства, социально</w:t>
      </w:r>
      <w:proofErr w:type="gramEnd"/>
      <w:r w:rsidRPr="00D059B4">
        <w:rPr>
          <w:i/>
          <w:sz w:val="24"/>
          <w:szCs w:val="24"/>
        </w:rPr>
        <w:t xml:space="preserve"> ориентированных некоммерческих организаций</w:t>
      </w:r>
      <w:r w:rsidRPr="007955CE">
        <w:rPr>
          <w:sz w:val="24"/>
          <w:szCs w:val="24"/>
        </w:rPr>
        <w:t xml:space="preserve">. При этом частью 1.1 статьи 30 Закона </w:t>
      </w:r>
      <w:r>
        <w:rPr>
          <w:sz w:val="24"/>
          <w:szCs w:val="24"/>
        </w:rPr>
        <w:t xml:space="preserve">№ </w:t>
      </w:r>
      <w:r w:rsidRPr="007955CE">
        <w:rPr>
          <w:sz w:val="24"/>
          <w:szCs w:val="24"/>
        </w:rPr>
        <w:t xml:space="preserve">44-ФЗ установлено, что в расчет совокупного годового объема закупок при определении объема закупок, предусмотренного частью 1 статьи 30 Закона № 44-ФЗ, в том числе не включаются закупки у единственного поставщика (подрядчика, исполнителя) в соответствии с частью 1 статьи 93 Закона </w:t>
      </w:r>
      <w:r>
        <w:rPr>
          <w:sz w:val="24"/>
          <w:szCs w:val="24"/>
        </w:rPr>
        <w:t xml:space="preserve">№ </w:t>
      </w:r>
      <w:r w:rsidRPr="007955CE">
        <w:rPr>
          <w:sz w:val="24"/>
          <w:szCs w:val="24"/>
        </w:rPr>
        <w:t>44-ФЗ.</w:t>
      </w:r>
    </w:p>
    <w:p w:rsidR="00D059B4" w:rsidRPr="006E7801" w:rsidRDefault="00D059B4" w:rsidP="009C1625">
      <w:pPr>
        <w:ind w:firstLine="709"/>
        <w:jc w:val="both"/>
        <w:rPr>
          <w:color w:val="auto"/>
          <w:sz w:val="24"/>
          <w:szCs w:val="24"/>
        </w:rPr>
      </w:pPr>
      <w:r w:rsidRPr="006E7801">
        <w:rPr>
          <w:color w:val="auto"/>
          <w:sz w:val="24"/>
          <w:szCs w:val="24"/>
        </w:rPr>
        <w:t xml:space="preserve">Таким образом, при выборе поставщика тепловой энергии </w:t>
      </w:r>
      <w:r w:rsidR="00502279" w:rsidRPr="006E7801">
        <w:rPr>
          <w:color w:val="auto"/>
          <w:sz w:val="24"/>
          <w:szCs w:val="24"/>
        </w:rPr>
        <w:t>Учреждением необоснованного сокращения числа участников закупки не установлено.</w:t>
      </w:r>
    </w:p>
    <w:p w:rsidR="000A767D" w:rsidRDefault="00502279" w:rsidP="000A767D">
      <w:pPr>
        <w:ind w:firstLine="709"/>
        <w:jc w:val="both"/>
        <w:rPr>
          <w:sz w:val="24"/>
          <w:szCs w:val="24"/>
        </w:rPr>
      </w:pPr>
      <w:r w:rsidRPr="00502279">
        <w:rPr>
          <w:sz w:val="24"/>
          <w:szCs w:val="24"/>
        </w:rPr>
        <w:t>Однако на этапе</w:t>
      </w:r>
      <w:r w:rsidRPr="00502279">
        <w:t xml:space="preserve"> </w:t>
      </w:r>
      <w:r w:rsidRPr="00502279">
        <w:rPr>
          <w:sz w:val="24"/>
          <w:szCs w:val="24"/>
        </w:rPr>
        <w:t xml:space="preserve">планирования </w:t>
      </w:r>
      <w:r w:rsidR="000A767D" w:rsidRPr="00502279">
        <w:rPr>
          <w:sz w:val="24"/>
          <w:szCs w:val="24"/>
        </w:rPr>
        <w:t>закуп</w:t>
      </w:r>
      <w:r w:rsidR="006E7801">
        <w:rPr>
          <w:sz w:val="24"/>
          <w:szCs w:val="24"/>
        </w:rPr>
        <w:t>ки</w:t>
      </w:r>
      <w:r w:rsidR="006E7801" w:rsidRPr="006E7801">
        <w:t xml:space="preserve"> </w:t>
      </w:r>
      <w:r w:rsidR="006E7801">
        <w:rPr>
          <w:sz w:val="24"/>
          <w:szCs w:val="24"/>
        </w:rPr>
        <w:t>(</w:t>
      </w:r>
      <w:r w:rsidR="006E7801" w:rsidRPr="006E7801">
        <w:rPr>
          <w:sz w:val="24"/>
          <w:szCs w:val="24"/>
        </w:rPr>
        <w:t>формировани</w:t>
      </w:r>
      <w:r w:rsidR="006E7801">
        <w:rPr>
          <w:sz w:val="24"/>
          <w:szCs w:val="24"/>
        </w:rPr>
        <w:t>е</w:t>
      </w:r>
      <w:r w:rsidR="006E7801" w:rsidRPr="006E7801">
        <w:rPr>
          <w:sz w:val="24"/>
          <w:szCs w:val="24"/>
        </w:rPr>
        <w:t xml:space="preserve"> и обосновани</w:t>
      </w:r>
      <w:r w:rsidR="006E7801">
        <w:rPr>
          <w:sz w:val="24"/>
          <w:szCs w:val="24"/>
        </w:rPr>
        <w:t>е</w:t>
      </w:r>
      <w:r w:rsidR="006E7801" w:rsidRPr="006E7801">
        <w:rPr>
          <w:sz w:val="24"/>
          <w:szCs w:val="24"/>
        </w:rPr>
        <w:t xml:space="preserve">  цены контракта</w:t>
      </w:r>
      <w:r w:rsidR="006E7801">
        <w:rPr>
          <w:sz w:val="24"/>
          <w:szCs w:val="24"/>
        </w:rPr>
        <w:t>)</w:t>
      </w:r>
      <w:r w:rsidR="000A767D" w:rsidRPr="00502279">
        <w:rPr>
          <w:sz w:val="24"/>
          <w:szCs w:val="24"/>
        </w:rPr>
        <w:t xml:space="preserve"> </w:t>
      </w:r>
      <w:r w:rsidR="006E7801">
        <w:rPr>
          <w:sz w:val="24"/>
          <w:szCs w:val="24"/>
        </w:rPr>
        <w:t>в случае</w:t>
      </w:r>
      <w:r w:rsidR="000A767D" w:rsidRPr="00502279">
        <w:rPr>
          <w:sz w:val="24"/>
          <w:szCs w:val="24"/>
        </w:rPr>
        <w:t xml:space="preserve"> осуществлени</w:t>
      </w:r>
      <w:r w:rsidR="006E7801">
        <w:rPr>
          <w:sz w:val="24"/>
          <w:szCs w:val="24"/>
        </w:rPr>
        <w:t>я</w:t>
      </w:r>
      <w:r w:rsidR="000A767D" w:rsidRPr="00502279">
        <w:rPr>
          <w:sz w:val="24"/>
          <w:szCs w:val="24"/>
        </w:rPr>
        <w:t xml:space="preserve"> закупки тепловой энергии отдельно по зданию, расположенному по адресу: </w:t>
      </w:r>
      <w:proofErr w:type="gramStart"/>
      <w:r w:rsidR="000A767D" w:rsidRPr="00502279">
        <w:rPr>
          <w:sz w:val="24"/>
          <w:szCs w:val="24"/>
        </w:rPr>
        <w:t xml:space="preserve">Россия, 165300, Архангельская область, г. Котлас, ул. 28 </w:t>
      </w:r>
      <w:proofErr w:type="spellStart"/>
      <w:r w:rsidR="000A767D" w:rsidRPr="00502279">
        <w:rPr>
          <w:sz w:val="24"/>
          <w:szCs w:val="24"/>
        </w:rPr>
        <w:t>Невельской</w:t>
      </w:r>
      <w:proofErr w:type="spellEnd"/>
      <w:r w:rsidR="000A767D" w:rsidRPr="00502279">
        <w:rPr>
          <w:sz w:val="24"/>
          <w:szCs w:val="24"/>
        </w:rPr>
        <w:t xml:space="preserve"> дивизии, д. 1</w:t>
      </w:r>
      <w:r w:rsidR="006E7801">
        <w:rPr>
          <w:sz w:val="24"/>
          <w:szCs w:val="24"/>
        </w:rPr>
        <w:t xml:space="preserve"> (заключение отдельного контракта)</w:t>
      </w:r>
      <w:r w:rsidR="006E7801" w:rsidRPr="006E7801">
        <w:rPr>
          <w:sz w:val="24"/>
          <w:szCs w:val="24"/>
        </w:rPr>
        <w:t>,</w:t>
      </w:r>
      <w:r w:rsidR="000A767D" w:rsidRPr="00502279">
        <w:rPr>
          <w:sz w:val="24"/>
          <w:szCs w:val="24"/>
        </w:rPr>
        <w:t xml:space="preserve"> потенциальн</w:t>
      </w:r>
      <w:r w:rsidR="006E7801">
        <w:rPr>
          <w:sz w:val="24"/>
          <w:szCs w:val="24"/>
        </w:rPr>
        <w:t>ая</w:t>
      </w:r>
      <w:r w:rsidR="000A767D" w:rsidRPr="00502279">
        <w:rPr>
          <w:sz w:val="24"/>
          <w:szCs w:val="24"/>
        </w:rPr>
        <w:t xml:space="preserve"> </w:t>
      </w:r>
      <w:r w:rsidR="006E7801">
        <w:rPr>
          <w:sz w:val="24"/>
          <w:szCs w:val="24"/>
        </w:rPr>
        <w:t xml:space="preserve">экономия </w:t>
      </w:r>
      <w:r w:rsidR="000A767D" w:rsidRPr="00502279">
        <w:rPr>
          <w:sz w:val="24"/>
          <w:szCs w:val="24"/>
        </w:rPr>
        <w:t xml:space="preserve">средств Учреждения в части объема закупки на теплоснабжение вышеуказанного здания </w:t>
      </w:r>
      <w:r w:rsidR="006E7801">
        <w:rPr>
          <w:sz w:val="24"/>
          <w:szCs w:val="24"/>
        </w:rPr>
        <w:t>могла сложиться</w:t>
      </w:r>
      <w:r w:rsidR="000A767D" w:rsidRPr="00502279">
        <w:rPr>
          <w:sz w:val="24"/>
          <w:szCs w:val="24"/>
        </w:rPr>
        <w:t xml:space="preserve"> в размере 686,8 тыс. руб. Данная сумма рассчитана как разница между ценой контракта, установленной Учреждением при планировании закупки тепловой энергии, и ценой контракта, которая сложилась бы при осуществлении закупки у другого</w:t>
      </w:r>
      <w:proofErr w:type="gramEnd"/>
      <w:r w:rsidR="000A767D" w:rsidRPr="00502279">
        <w:rPr>
          <w:sz w:val="24"/>
          <w:szCs w:val="24"/>
        </w:rPr>
        <w:t xml:space="preserve"> </w:t>
      </w:r>
      <w:proofErr w:type="gramStart"/>
      <w:r w:rsidR="000A767D" w:rsidRPr="00502279">
        <w:rPr>
          <w:sz w:val="24"/>
          <w:szCs w:val="24"/>
        </w:rPr>
        <w:t>поставщика</w:t>
      </w:r>
      <w:proofErr w:type="gramEnd"/>
      <w:r w:rsidR="000A767D" w:rsidRPr="00502279">
        <w:rPr>
          <w:sz w:val="24"/>
          <w:szCs w:val="24"/>
        </w:rPr>
        <w:t xml:space="preserve"> тепловой энергии.  Расчет потенциально</w:t>
      </w:r>
      <w:r w:rsidR="006E7801">
        <w:rPr>
          <w:sz w:val="24"/>
          <w:szCs w:val="24"/>
        </w:rPr>
        <w:t>й</w:t>
      </w:r>
      <w:r w:rsidR="000A767D" w:rsidRPr="00502279">
        <w:rPr>
          <w:sz w:val="24"/>
          <w:szCs w:val="24"/>
        </w:rPr>
        <w:t xml:space="preserve"> </w:t>
      </w:r>
      <w:r w:rsidR="006E7801">
        <w:rPr>
          <w:sz w:val="24"/>
          <w:szCs w:val="24"/>
        </w:rPr>
        <w:t>экономии</w:t>
      </w:r>
      <w:r w:rsidR="000A767D" w:rsidRPr="00502279">
        <w:rPr>
          <w:sz w:val="24"/>
          <w:szCs w:val="24"/>
        </w:rPr>
        <w:t xml:space="preserve"> приведен в таблице.</w:t>
      </w:r>
    </w:p>
    <w:p w:rsidR="00084BDB" w:rsidRDefault="00084BDB" w:rsidP="000A767D">
      <w:pPr>
        <w:ind w:firstLine="709"/>
        <w:jc w:val="both"/>
        <w:rPr>
          <w:sz w:val="24"/>
          <w:szCs w:val="24"/>
        </w:rPr>
      </w:pPr>
    </w:p>
    <w:p w:rsidR="00084BDB" w:rsidRDefault="00084BDB" w:rsidP="000A767D">
      <w:pPr>
        <w:ind w:firstLine="709"/>
        <w:jc w:val="both"/>
        <w:rPr>
          <w:sz w:val="24"/>
          <w:szCs w:val="24"/>
        </w:rPr>
      </w:pPr>
    </w:p>
    <w:p w:rsidR="00084BDB" w:rsidRDefault="00084BDB" w:rsidP="000A767D">
      <w:pPr>
        <w:ind w:firstLine="709"/>
        <w:jc w:val="both"/>
        <w:rPr>
          <w:sz w:val="24"/>
          <w:szCs w:val="24"/>
        </w:rPr>
      </w:pPr>
    </w:p>
    <w:tbl>
      <w:tblPr>
        <w:tblW w:w="955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875"/>
        <w:gridCol w:w="2340"/>
        <w:gridCol w:w="2340"/>
      </w:tblGrid>
      <w:tr w:rsidR="000A767D" w:rsidRPr="000A767D" w:rsidTr="001A59D1">
        <w:trPr>
          <w:trHeight w:val="1228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7D" w:rsidRPr="006E7801" w:rsidRDefault="000A767D" w:rsidP="001A59D1">
            <w:pPr>
              <w:jc w:val="center"/>
              <w:rPr>
                <w:color w:val="auto"/>
                <w:sz w:val="20"/>
                <w:szCs w:val="20"/>
              </w:rPr>
            </w:pPr>
            <w:r w:rsidRPr="006E7801">
              <w:rPr>
                <w:color w:val="auto"/>
                <w:sz w:val="20"/>
                <w:szCs w:val="20"/>
              </w:rPr>
              <w:lastRenderedPageBreak/>
              <w:t>Показатель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67D" w:rsidRPr="006E7801" w:rsidRDefault="000A767D" w:rsidP="001A59D1">
            <w:pPr>
              <w:jc w:val="center"/>
              <w:rPr>
                <w:i/>
                <w:color w:val="auto"/>
                <w:sz w:val="20"/>
                <w:szCs w:val="20"/>
              </w:rPr>
            </w:pPr>
            <w:proofErr w:type="gramStart"/>
            <w:r w:rsidRPr="006E7801">
              <w:rPr>
                <w:color w:val="auto"/>
                <w:sz w:val="20"/>
                <w:szCs w:val="20"/>
              </w:rPr>
              <w:t>Цена контракта</w:t>
            </w:r>
            <w:r w:rsidRPr="006E7801">
              <w:rPr>
                <w:color w:val="auto"/>
                <w:sz w:val="20"/>
                <w:szCs w:val="20"/>
              </w:rPr>
              <w:br/>
              <w:t>в плане-графике</w:t>
            </w:r>
            <w:r w:rsidRPr="006E7801">
              <w:rPr>
                <w:color w:val="auto"/>
                <w:sz w:val="20"/>
                <w:szCs w:val="20"/>
              </w:rPr>
              <w:br/>
            </w:r>
            <w:r w:rsidRPr="006E7801">
              <w:rPr>
                <w:i/>
                <w:color w:val="auto"/>
                <w:sz w:val="20"/>
                <w:szCs w:val="20"/>
              </w:rPr>
              <w:t xml:space="preserve">(поставщик – </w:t>
            </w:r>
            <w:proofErr w:type="gramEnd"/>
          </w:p>
          <w:p w:rsidR="000A767D" w:rsidRPr="006E7801" w:rsidRDefault="000A767D" w:rsidP="001A59D1">
            <w:pPr>
              <w:jc w:val="center"/>
              <w:rPr>
                <w:i/>
                <w:color w:val="auto"/>
                <w:sz w:val="20"/>
                <w:szCs w:val="20"/>
              </w:rPr>
            </w:pPr>
            <w:r w:rsidRPr="006E7801">
              <w:rPr>
                <w:i/>
                <w:color w:val="auto"/>
                <w:sz w:val="20"/>
                <w:szCs w:val="20"/>
              </w:rPr>
              <w:t>МП МО "Котлас"</w:t>
            </w:r>
          </w:p>
          <w:p w:rsidR="000A767D" w:rsidRPr="006E7801" w:rsidRDefault="000A767D" w:rsidP="001A59D1">
            <w:pPr>
              <w:jc w:val="center"/>
              <w:rPr>
                <w:color w:val="auto"/>
                <w:sz w:val="20"/>
                <w:szCs w:val="20"/>
              </w:rPr>
            </w:pPr>
            <w:r w:rsidRPr="006E7801">
              <w:rPr>
                <w:i/>
                <w:color w:val="auto"/>
                <w:sz w:val="20"/>
                <w:szCs w:val="20"/>
              </w:rPr>
              <w:t>"</w:t>
            </w:r>
            <w:proofErr w:type="gramStart"/>
            <w:r w:rsidRPr="006E7801">
              <w:rPr>
                <w:i/>
                <w:color w:val="auto"/>
                <w:sz w:val="20"/>
                <w:szCs w:val="20"/>
              </w:rPr>
              <w:t>ОК</w:t>
            </w:r>
            <w:proofErr w:type="gramEnd"/>
            <w:r w:rsidRPr="006E7801">
              <w:rPr>
                <w:i/>
                <w:color w:val="auto"/>
                <w:sz w:val="20"/>
                <w:szCs w:val="20"/>
              </w:rPr>
              <w:t xml:space="preserve"> и ТС")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67D" w:rsidRPr="006E7801" w:rsidRDefault="000A767D" w:rsidP="001A59D1">
            <w:pPr>
              <w:jc w:val="center"/>
              <w:rPr>
                <w:i/>
                <w:color w:val="auto"/>
                <w:sz w:val="20"/>
                <w:szCs w:val="20"/>
              </w:rPr>
            </w:pPr>
            <w:proofErr w:type="gramStart"/>
            <w:r w:rsidRPr="006E7801">
              <w:rPr>
                <w:color w:val="auto"/>
                <w:sz w:val="20"/>
                <w:szCs w:val="20"/>
              </w:rPr>
              <w:t>Потенциальная Цена контракта</w:t>
            </w:r>
            <w:r w:rsidRPr="006E7801">
              <w:rPr>
                <w:color w:val="auto"/>
                <w:sz w:val="20"/>
                <w:szCs w:val="20"/>
              </w:rPr>
              <w:br/>
            </w:r>
            <w:r w:rsidRPr="006E7801">
              <w:rPr>
                <w:i/>
                <w:color w:val="auto"/>
                <w:sz w:val="20"/>
                <w:szCs w:val="20"/>
              </w:rPr>
              <w:t xml:space="preserve">(поставщик  - </w:t>
            </w:r>
            <w:proofErr w:type="gramEnd"/>
          </w:p>
          <w:p w:rsidR="000A767D" w:rsidRPr="006E7801" w:rsidRDefault="000A767D" w:rsidP="001A59D1">
            <w:pPr>
              <w:jc w:val="center"/>
              <w:rPr>
                <w:color w:val="auto"/>
                <w:sz w:val="20"/>
                <w:szCs w:val="20"/>
              </w:rPr>
            </w:pPr>
            <w:r w:rsidRPr="006E7801">
              <w:rPr>
                <w:i/>
                <w:color w:val="auto"/>
                <w:sz w:val="20"/>
                <w:szCs w:val="20"/>
              </w:rPr>
              <w:t xml:space="preserve">ИП </w:t>
            </w:r>
            <w:proofErr w:type="spellStart"/>
            <w:r w:rsidRPr="006E7801">
              <w:rPr>
                <w:i/>
                <w:color w:val="auto"/>
                <w:sz w:val="20"/>
                <w:szCs w:val="20"/>
              </w:rPr>
              <w:t>Рукаванов</w:t>
            </w:r>
            <w:proofErr w:type="spellEnd"/>
            <w:r w:rsidRPr="006E7801">
              <w:rPr>
                <w:i/>
                <w:color w:val="auto"/>
                <w:sz w:val="20"/>
                <w:szCs w:val="20"/>
              </w:rPr>
              <w:t xml:space="preserve"> О.А.)</w:t>
            </w:r>
          </w:p>
        </w:tc>
      </w:tr>
      <w:tr w:rsidR="000A767D" w:rsidRPr="000A767D" w:rsidTr="001A59D1">
        <w:trPr>
          <w:trHeight w:val="38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7D" w:rsidRPr="006E7801" w:rsidRDefault="000A767D" w:rsidP="001A59D1">
            <w:pPr>
              <w:rPr>
                <w:i/>
                <w:color w:val="auto"/>
                <w:sz w:val="20"/>
                <w:szCs w:val="20"/>
              </w:rPr>
            </w:pPr>
            <w:r w:rsidRPr="006E7801">
              <w:rPr>
                <w:color w:val="auto"/>
                <w:sz w:val="20"/>
                <w:szCs w:val="20"/>
              </w:rPr>
              <w:t>планируемый объем закупки ТРУ, Гкал</w:t>
            </w:r>
            <w:r w:rsidRPr="006E7801">
              <w:rPr>
                <w:color w:val="auto"/>
                <w:sz w:val="20"/>
                <w:szCs w:val="20"/>
              </w:rPr>
              <w:br/>
            </w:r>
            <w:r w:rsidRPr="006E7801">
              <w:rPr>
                <w:i/>
                <w:color w:val="auto"/>
                <w:sz w:val="20"/>
                <w:szCs w:val="20"/>
              </w:rPr>
              <w:t>(по данным Учреждения)</w:t>
            </w:r>
          </w:p>
          <w:p w:rsidR="000A767D" w:rsidRPr="006E7801" w:rsidRDefault="000A767D" w:rsidP="001A59D1">
            <w:pPr>
              <w:rPr>
                <w:color w:val="auto"/>
                <w:sz w:val="20"/>
                <w:szCs w:val="20"/>
              </w:rPr>
            </w:pPr>
            <w:r w:rsidRPr="006E7801">
              <w:rPr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67D" w:rsidRPr="006E7801" w:rsidRDefault="000A767D" w:rsidP="001A59D1">
            <w:pPr>
              <w:jc w:val="center"/>
              <w:rPr>
                <w:color w:val="auto"/>
                <w:sz w:val="20"/>
                <w:szCs w:val="20"/>
              </w:rPr>
            </w:pPr>
            <w:r w:rsidRPr="006E7801">
              <w:rPr>
                <w:color w:val="auto"/>
                <w:sz w:val="20"/>
                <w:szCs w:val="20"/>
              </w:rPr>
              <w:t>1 267,06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67D" w:rsidRPr="006E7801" w:rsidRDefault="000A767D" w:rsidP="001A59D1">
            <w:pPr>
              <w:jc w:val="center"/>
              <w:rPr>
                <w:color w:val="auto"/>
                <w:sz w:val="20"/>
                <w:szCs w:val="20"/>
              </w:rPr>
            </w:pPr>
            <w:r w:rsidRPr="006E7801">
              <w:rPr>
                <w:color w:val="auto"/>
                <w:sz w:val="20"/>
                <w:szCs w:val="20"/>
              </w:rPr>
              <w:t>1 267,06</w:t>
            </w:r>
          </w:p>
        </w:tc>
      </w:tr>
      <w:tr w:rsidR="000A767D" w:rsidRPr="000A767D" w:rsidTr="001A59D1">
        <w:trPr>
          <w:trHeight w:val="391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7D" w:rsidRPr="006E7801" w:rsidRDefault="000A767D" w:rsidP="001A59D1">
            <w:pPr>
              <w:rPr>
                <w:color w:val="auto"/>
                <w:sz w:val="20"/>
                <w:szCs w:val="20"/>
              </w:rPr>
            </w:pPr>
            <w:r w:rsidRPr="006E7801">
              <w:rPr>
                <w:color w:val="auto"/>
                <w:sz w:val="20"/>
                <w:szCs w:val="20"/>
              </w:rPr>
              <w:t>за период с 01.01.2018 по 30.06.2018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67D" w:rsidRPr="006E7801" w:rsidRDefault="000A767D" w:rsidP="001A59D1">
            <w:pPr>
              <w:jc w:val="center"/>
              <w:rPr>
                <w:color w:val="auto"/>
                <w:sz w:val="20"/>
                <w:szCs w:val="20"/>
              </w:rPr>
            </w:pPr>
            <w:r w:rsidRPr="006E7801">
              <w:rPr>
                <w:color w:val="auto"/>
                <w:sz w:val="20"/>
                <w:szCs w:val="20"/>
              </w:rPr>
              <w:t>744,53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67D" w:rsidRPr="006E7801" w:rsidRDefault="000A767D" w:rsidP="001A59D1">
            <w:pPr>
              <w:jc w:val="center"/>
              <w:rPr>
                <w:sz w:val="20"/>
                <w:szCs w:val="20"/>
              </w:rPr>
            </w:pPr>
            <w:r w:rsidRPr="006E7801">
              <w:rPr>
                <w:sz w:val="20"/>
                <w:szCs w:val="20"/>
              </w:rPr>
              <w:t>744,53</w:t>
            </w:r>
          </w:p>
        </w:tc>
      </w:tr>
      <w:tr w:rsidR="000A767D" w:rsidRPr="000A767D" w:rsidTr="001A59D1">
        <w:trPr>
          <w:trHeight w:val="36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7D" w:rsidRPr="006E7801" w:rsidRDefault="000A767D" w:rsidP="001A59D1">
            <w:pPr>
              <w:rPr>
                <w:color w:val="auto"/>
                <w:sz w:val="20"/>
                <w:szCs w:val="20"/>
              </w:rPr>
            </w:pPr>
            <w:r w:rsidRPr="006E7801">
              <w:rPr>
                <w:color w:val="auto"/>
                <w:sz w:val="20"/>
                <w:szCs w:val="20"/>
              </w:rPr>
              <w:t>за период с 01.07.2018 по 31.12.2018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67D" w:rsidRPr="006E7801" w:rsidRDefault="000A767D" w:rsidP="001A59D1">
            <w:pPr>
              <w:jc w:val="center"/>
              <w:rPr>
                <w:color w:val="auto"/>
                <w:sz w:val="20"/>
                <w:szCs w:val="20"/>
              </w:rPr>
            </w:pPr>
            <w:r w:rsidRPr="006E7801">
              <w:rPr>
                <w:color w:val="auto"/>
                <w:sz w:val="20"/>
                <w:szCs w:val="20"/>
              </w:rPr>
              <w:t>522,53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67D" w:rsidRPr="006E7801" w:rsidRDefault="000A767D" w:rsidP="001A59D1">
            <w:pPr>
              <w:jc w:val="center"/>
              <w:rPr>
                <w:sz w:val="20"/>
                <w:szCs w:val="20"/>
              </w:rPr>
            </w:pPr>
            <w:r w:rsidRPr="006E7801">
              <w:rPr>
                <w:sz w:val="20"/>
                <w:szCs w:val="20"/>
              </w:rPr>
              <w:t>522,53</w:t>
            </w:r>
          </w:p>
        </w:tc>
      </w:tr>
      <w:tr w:rsidR="000A767D" w:rsidRPr="000A767D" w:rsidTr="001A59D1">
        <w:trPr>
          <w:trHeight w:val="701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7D" w:rsidRPr="006E7801" w:rsidRDefault="000A767D" w:rsidP="001A59D1">
            <w:pPr>
              <w:rPr>
                <w:i/>
                <w:color w:val="auto"/>
                <w:sz w:val="20"/>
                <w:szCs w:val="20"/>
              </w:rPr>
            </w:pPr>
            <w:r w:rsidRPr="006E7801">
              <w:rPr>
                <w:color w:val="auto"/>
                <w:sz w:val="20"/>
                <w:szCs w:val="20"/>
              </w:rPr>
              <w:t>цена  (тариф) за единицу ТРУ, руб.</w:t>
            </w:r>
            <w:r w:rsidRPr="006E7801">
              <w:rPr>
                <w:color w:val="auto"/>
                <w:sz w:val="20"/>
                <w:szCs w:val="20"/>
              </w:rPr>
              <w:br/>
            </w:r>
            <w:r w:rsidRPr="006E7801">
              <w:rPr>
                <w:i/>
                <w:color w:val="auto"/>
                <w:sz w:val="20"/>
                <w:szCs w:val="20"/>
              </w:rPr>
              <w:t>(установлена Агентством  по тарифам и ценам АО)</w:t>
            </w:r>
          </w:p>
          <w:p w:rsidR="000A767D" w:rsidRPr="006E7801" w:rsidRDefault="000A767D" w:rsidP="001A59D1">
            <w:pPr>
              <w:rPr>
                <w:color w:val="auto"/>
                <w:sz w:val="20"/>
                <w:szCs w:val="20"/>
              </w:rPr>
            </w:pPr>
            <w:r w:rsidRPr="006E7801">
              <w:rPr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67D" w:rsidRPr="006E7801" w:rsidRDefault="000A767D" w:rsidP="001A59D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67D" w:rsidRPr="006E7801" w:rsidRDefault="000A767D" w:rsidP="001A59D1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0A767D" w:rsidRPr="000A767D" w:rsidTr="001A59D1">
        <w:trPr>
          <w:trHeight w:val="38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7D" w:rsidRPr="006E7801" w:rsidRDefault="000A767D" w:rsidP="001A59D1">
            <w:pPr>
              <w:rPr>
                <w:color w:val="auto"/>
                <w:sz w:val="20"/>
                <w:szCs w:val="20"/>
              </w:rPr>
            </w:pPr>
            <w:r w:rsidRPr="006E7801">
              <w:rPr>
                <w:color w:val="auto"/>
                <w:sz w:val="20"/>
                <w:szCs w:val="20"/>
              </w:rPr>
              <w:t>за период с 01.01.2018 по 30.06.2018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67D" w:rsidRPr="006E7801" w:rsidRDefault="000A767D" w:rsidP="001A59D1">
            <w:pPr>
              <w:jc w:val="center"/>
              <w:rPr>
                <w:color w:val="auto"/>
                <w:sz w:val="20"/>
                <w:szCs w:val="20"/>
              </w:rPr>
            </w:pPr>
            <w:r w:rsidRPr="006E7801">
              <w:rPr>
                <w:color w:val="auto"/>
                <w:sz w:val="20"/>
                <w:szCs w:val="20"/>
              </w:rPr>
              <w:t>2 224,25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67D" w:rsidRPr="006E7801" w:rsidRDefault="000A767D" w:rsidP="001A59D1">
            <w:pPr>
              <w:jc w:val="center"/>
              <w:rPr>
                <w:color w:val="auto"/>
                <w:sz w:val="20"/>
                <w:szCs w:val="20"/>
              </w:rPr>
            </w:pPr>
            <w:r w:rsidRPr="006E7801">
              <w:rPr>
                <w:color w:val="auto"/>
                <w:sz w:val="20"/>
                <w:szCs w:val="20"/>
              </w:rPr>
              <w:t>1 673,82</w:t>
            </w:r>
          </w:p>
        </w:tc>
      </w:tr>
      <w:tr w:rsidR="000A767D" w:rsidRPr="000A767D" w:rsidTr="001A59D1">
        <w:trPr>
          <w:trHeight w:val="353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7D" w:rsidRPr="006E7801" w:rsidRDefault="000A767D" w:rsidP="001A59D1">
            <w:pPr>
              <w:rPr>
                <w:color w:val="auto"/>
                <w:sz w:val="20"/>
                <w:szCs w:val="20"/>
              </w:rPr>
            </w:pPr>
            <w:r w:rsidRPr="006E7801">
              <w:rPr>
                <w:color w:val="auto"/>
                <w:sz w:val="20"/>
                <w:szCs w:val="20"/>
              </w:rPr>
              <w:t>за период с 01.07.2018 по 31.12.2018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67D" w:rsidRPr="006E7801" w:rsidRDefault="000A767D" w:rsidP="001A59D1">
            <w:pPr>
              <w:jc w:val="center"/>
              <w:rPr>
                <w:color w:val="auto"/>
                <w:sz w:val="20"/>
                <w:szCs w:val="20"/>
              </w:rPr>
            </w:pPr>
            <w:r w:rsidRPr="006E7801">
              <w:rPr>
                <w:color w:val="auto"/>
                <w:sz w:val="20"/>
                <w:szCs w:val="20"/>
              </w:rPr>
              <w:t>2 343,74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67D" w:rsidRPr="006E7801" w:rsidRDefault="000A767D" w:rsidP="001A59D1">
            <w:pPr>
              <w:jc w:val="center"/>
              <w:rPr>
                <w:color w:val="auto"/>
                <w:sz w:val="20"/>
                <w:szCs w:val="20"/>
              </w:rPr>
            </w:pPr>
            <w:r w:rsidRPr="006E7801">
              <w:rPr>
                <w:color w:val="auto"/>
                <w:sz w:val="20"/>
                <w:szCs w:val="20"/>
              </w:rPr>
              <w:t>1 813,61</w:t>
            </w:r>
          </w:p>
        </w:tc>
      </w:tr>
      <w:tr w:rsidR="000A767D" w:rsidRPr="000A767D" w:rsidTr="001A59D1">
        <w:trPr>
          <w:trHeight w:val="353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7D" w:rsidRPr="006E7801" w:rsidRDefault="000A767D" w:rsidP="001A59D1">
            <w:pPr>
              <w:rPr>
                <w:b/>
                <w:color w:val="auto"/>
                <w:sz w:val="20"/>
                <w:szCs w:val="20"/>
              </w:rPr>
            </w:pPr>
            <w:r w:rsidRPr="006E7801">
              <w:rPr>
                <w:b/>
                <w:color w:val="auto"/>
                <w:sz w:val="20"/>
                <w:szCs w:val="20"/>
              </w:rPr>
              <w:t>Цена контракта, тыс. руб.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67D" w:rsidRPr="006E7801" w:rsidRDefault="000A767D" w:rsidP="001A59D1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E7801">
              <w:rPr>
                <w:b/>
                <w:color w:val="auto"/>
                <w:sz w:val="20"/>
                <w:szCs w:val="20"/>
              </w:rPr>
              <w:t>2 880,7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67D" w:rsidRPr="006E7801" w:rsidRDefault="000A767D" w:rsidP="001A59D1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E7801">
              <w:rPr>
                <w:b/>
                <w:color w:val="auto"/>
                <w:sz w:val="20"/>
                <w:szCs w:val="20"/>
              </w:rPr>
              <w:t>2 193,9</w:t>
            </w:r>
          </w:p>
        </w:tc>
      </w:tr>
      <w:tr w:rsidR="000A767D" w:rsidRPr="009B751A" w:rsidTr="001A59D1">
        <w:trPr>
          <w:trHeight w:val="353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7D" w:rsidRPr="006E7801" w:rsidRDefault="006E7801" w:rsidP="001A59D1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ЭКОНОМИЯ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67D" w:rsidRPr="006E7801" w:rsidRDefault="000A767D" w:rsidP="001A59D1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E7801">
              <w:rPr>
                <w:b/>
                <w:color w:val="auto"/>
                <w:sz w:val="20"/>
                <w:szCs w:val="20"/>
              </w:rPr>
              <w:t>686,8</w:t>
            </w:r>
          </w:p>
        </w:tc>
      </w:tr>
    </w:tbl>
    <w:p w:rsidR="00B76783" w:rsidRDefault="00B76783" w:rsidP="000A767D">
      <w:pPr>
        <w:ind w:firstLine="709"/>
        <w:jc w:val="both"/>
        <w:rPr>
          <w:sz w:val="24"/>
          <w:szCs w:val="24"/>
        </w:rPr>
      </w:pPr>
    </w:p>
    <w:p w:rsidR="000A767D" w:rsidRDefault="004315A1" w:rsidP="000A76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расчете размера потенциальной экономии </w:t>
      </w:r>
      <w:r w:rsidRPr="004315A1">
        <w:rPr>
          <w:sz w:val="24"/>
          <w:szCs w:val="24"/>
        </w:rPr>
        <w:t>средств Учреждения</w:t>
      </w:r>
      <w:r>
        <w:rPr>
          <w:sz w:val="24"/>
          <w:szCs w:val="24"/>
        </w:rPr>
        <w:t xml:space="preserve"> (бюджетные средства и средства от приносящей доход деятельности) применен только один сопоставимый фактор – тариф на оказываемую услугу</w:t>
      </w:r>
      <w:r w:rsidR="003D07B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084BDB">
        <w:rPr>
          <w:sz w:val="24"/>
          <w:szCs w:val="24"/>
        </w:rPr>
        <w:t xml:space="preserve">не учтены критерии </w:t>
      </w:r>
      <w:r w:rsidR="003D07B8">
        <w:rPr>
          <w:sz w:val="24"/>
          <w:szCs w:val="24"/>
        </w:rPr>
        <w:t>качества оказываемой услуги и надежности поставщика (опыт работы, обеспеченность оборудованием и его использование, наличие резервных источников подключения на случай аварии и прочее). Также размер потенциальной экономии рассчитан без учета</w:t>
      </w:r>
      <w:r w:rsidR="003D07B8" w:rsidRPr="003D07B8">
        <w:t xml:space="preserve"> </w:t>
      </w:r>
      <w:r w:rsidR="003D07B8" w:rsidRPr="003D07B8">
        <w:rPr>
          <w:sz w:val="24"/>
          <w:szCs w:val="24"/>
        </w:rPr>
        <w:t>возмещени</w:t>
      </w:r>
      <w:r w:rsidR="003D07B8">
        <w:rPr>
          <w:sz w:val="24"/>
          <w:szCs w:val="24"/>
        </w:rPr>
        <w:t>я НДС из федерального бюджета при исполнении Контракта за счет внебюджетных средств.</w:t>
      </w:r>
    </w:p>
    <w:p w:rsidR="0074343A" w:rsidRDefault="0074343A" w:rsidP="00D13F1E">
      <w:pPr>
        <w:jc w:val="center"/>
        <w:rPr>
          <w:b/>
          <w:i/>
          <w:sz w:val="24"/>
          <w:szCs w:val="24"/>
        </w:rPr>
      </w:pPr>
    </w:p>
    <w:p w:rsidR="0074343A" w:rsidRDefault="0074343A" w:rsidP="00D13F1E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Выводы:</w:t>
      </w:r>
    </w:p>
    <w:p w:rsidR="0074343A" w:rsidRDefault="0074343A" w:rsidP="00921C8C">
      <w:pPr>
        <w:jc w:val="both"/>
        <w:rPr>
          <w:sz w:val="24"/>
          <w:szCs w:val="24"/>
        </w:rPr>
      </w:pPr>
    </w:p>
    <w:p w:rsidR="00444BC9" w:rsidRDefault="000A767D" w:rsidP="000A767D">
      <w:pPr>
        <w:ind w:firstLine="709"/>
        <w:jc w:val="both"/>
        <w:rPr>
          <w:sz w:val="24"/>
          <w:szCs w:val="24"/>
        </w:rPr>
      </w:pPr>
      <w:r w:rsidRPr="000A767D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74343A">
        <w:rPr>
          <w:sz w:val="24"/>
          <w:szCs w:val="24"/>
        </w:rPr>
        <w:t>По итогам аудита з</w:t>
      </w:r>
      <w:r w:rsidR="0074343A" w:rsidRPr="00401563">
        <w:rPr>
          <w:sz w:val="24"/>
          <w:szCs w:val="24"/>
        </w:rPr>
        <w:t>акупк</w:t>
      </w:r>
      <w:r w:rsidR="0074343A">
        <w:rPr>
          <w:sz w:val="24"/>
          <w:szCs w:val="24"/>
        </w:rPr>
        <w:t>а</w:t>
      </w:r>
      <w:r w:rsidR="0074343A" w:rsidRPr="00401563">
        <w:rPr>
          <w:sz w:val="24"/>
          <w:szCs w:val="24"/>
        </w:rPr>
        <w:t xml:space="preserve"> </w:t>
      </w:r>
      <w:r w:rsidR="0074343A" w:rsidRPr="000439E7">
        <w:rPr>
          <w:sz w:val="24"/>
          <w:szCs w:val="24"/>
        </w:rPr>
        <w:t>№ 0324300061018000001 (наименование объекта закупки – Энергия тепловая, отпущенная котельными)</w:t>
      </w:r>
      <w:r w:rsidR="0074343A">
        <w:rPr>
          <w:sz w:val="24"/>
          <w:szCs w:val="24"/>
        </w:rPr>
        <w:t xml:space="preserve"> на этапе планирования и осуществления закупки в целом признана целесообразной, обоснованной и своевременной. </w:t>
      </w:r>
      <w:r>
        <w:rPr>
          <w:sz w:val="24"/>
          <w:szCs w:val="24"/>
        </w:rPr>
        <w:t xml:space="preserve">Вместе с тем, </w:t>
      </w:r>
      <w:r w:rsidR="00444BC9">
        <w:rPr>
          <w:sz w:val="24"/>
          <w:szCs w:val="24"/>
        </w:rPr>
        <w:t>при обосновании</w:t>
      </w:r>
      <w:r>
        <w:rPr>
          <w:sz w:val="24"/>
          <w:szCs w:val="24"/>
        </w:rPr>
        <w:t xml:space="preserve"> </w:t>
      </w:r>
      <w:r w:rsidR="00444BC9">
        <w:rPr>
          <w:sz w:val="24"/>
          <w:szCs w:val="24"/>
        </w:rPr>
        <w:t>цены Контракта и определении ее размера</w:t>
      </w:r>
      <w:r w:rsidR="00A51BE5">
        <w:rPr>
          <w:sz w:val="24"/>
          <w:szCs w:val="24"/>
        </w:rPr>
        <w:t xml:space="preserve"> тарифным методом Учреждением применен тариф на тепловую энергию, установленный для МО «Котлас» «</w:t>
      </w:r>
      <w:proofErr w:type="gramStart"/>
      <w:r w:rsidR="00A51BE5">
        <w:rPr>
          <w:sz w:val="24"/>
          <w:szCs w:val="24"/>
        </w:rPr>
        <w:t>ОК</w:t>
      </w:r>
      <w:proofErr w:type="gramEnd"/>
      <w:r w:rsidR="00A51BE5">
        <w:rPr>
          <w:sz w:val="24"/>
          <w:szCs w:val="24"/>
        </w:rPr>
        <w:t xml:space="preserve"> и ТС», не совпадающий с планируемым сроком закупки.</w:t>
      </w:r>
    </w:p>
    <w:p w:rsidR="0074343A" w:rsidRDefault="0074343A" w:rsidP="000A767D">
      <w:pPr>
        <w:ind w:firstLine="709"/>
        <w:jc w:val="both"/>
        <w:rPr>
          <w:sz w:val="24"/>
          <w:szCs w:val="24"/>
        </w:rPr>
      </w:pPr>
      <w:r w:rsidRPr="002B5AF2">
        <w:rPr>
          <w:sz w:val="24"/>
          <w:szCs w:val="24"/>
        </w:rPr>
        <w:t xml:space="preserve">На момент проведения аудита Контракт находится на стадии исполнения, поэтому оценить </w:t>
      </w:r>
      <w:r>
        <w:rPr>
          <w:sz w:val="24"/>
          <w:szCs w:val="24"/>
        </w:rPr>
        <w:t xml:space="preserve">своевременность, </w:t>
      </w:r>
      <w:r w:rsidRPr="002B5AF2">
        <w:rPr>
          <w:sz w:val="24"/>
          <w:szCs w:val="24"/>
        </w:rPr>
        <w:t>результативность и эффективность закупки на данн</w:t>
      </w:r>
      <w:r>
        <w:rPr>
          <w:sz w:val="24"/>
          <w:szCs w:val="24"/>
        </w:rPr>
        <w:t>ом</w:t>
      </w:r>
      <w:r w:rsidRPr="002B5AF2">
        <w:rPr>
          <w:sz w:val="24"/>
          <w:szCs w:val="24"/>
        </w:rPr>
        <w:t xml:space="preserve"> </w:t>
      </w:r>
      <w:r>
        <w:rPr>
          <w:sz w:val="24"/>
          <w:szCs w:val="24"/>
        </w:rPr>
        <w:t>этапе</w:t>
      </w:r>
      <w:r w:rsidRPr="002B5AF2">
        <w:rPr>
          <w:sz w:val="24"/>
          <w:szCs w:val="24"/>
        </w:rPr>
        <w:t xml:space="preserve"> не представляется возможным.</w:t>
      </w:r>
    </w:p>
    <w:p w:rsidR="0074343A" w:rsidRDefault="0074343A" w:rsidP="00921C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A767D">
        <w:rPr>
          <w:sz w:val="24"/>
          <w:szCs w:val="24"/>
        </w:rPr>
        <w:t>П</w:t>
      </w:r>
      <w:r w:rsidRPr="00921C8C">
        <w:rPr>
          <w:sz w:val="24"/>
          <w:szCs w:val="24"/>
        </w:rPr>
        <w:t>лан закупок</w:t>
      </w:r>
      <w:r w:rsidRPr="00DB2AB7">
        <w:t xml:space="preserve"> </w:t>
      </w:r>
      <w:r w:rsidRPr="00DB2AB7">
        <w:rPr>
          <w:sz w:val="24"/>
          <w:szCs w:val="24"/>
        </w:rPr>
        <w:t>Учреждения на 2018 финансовый год и на плановый период 2019 и 2020 годов</w:t>
      </w:r>
      <w:r>
        <w:rPr>
          <w:sz w:val="24"/>
          <w:szCs w:val="24"/>
        </w:rPr>
        <w:t xml:space="preserve"> № </w:t>
      </w:r>
      <w:r w:rsidRPr="00DB2AB7">
        <w:rPr>
          <w:sz w:val="24"/>
          <w:szCs w:val="24"/>
        </w:rPr>
        <w:t>201803243000610003 размещен в ЕИС</w:t>
      </w:r>
      <w:r>
        <w:rPr>
          <w:sz w:val="24"/>
          <w:szCs w:val="24"/>
        </w:rPr>
        <w:t xml:space="preserve"> </w:t>
      </w:r>
      <w:r w:rsidR="007F6051">
        <w:rPr>
          <w:sz w:val="24"/>
          <w:szCs w:val="24"/>
        </w:rPr>
        <w:t xml:space="preserve">с </w:t>
      </w:r>
      <w:r w:rsidR="007F6051" w:rsidRPr="007F6051">
        <w:rPr>
          <w:sz w:val="24"/>
          <w:szCs w:val="24"/>
        </w:rPr>
        <w:t>нарушение</w:t>
      </w:r>
      <w:r w:rsidR="007F6051">
        <w:rPr>
          <w:sz w:val="24"/>
          <w:szCs w:val="24"/>
        </w:rPr>
        <w:t>м</w:t>
      </w:r>
      <w:r w:rsidR="007F6051" w:rsidRPr="007F6051">
        <w:rPr>
          <w:sz w:val="24"/>
          <w:szCs w:val="24"/>
        </w:rPr>
        <w:t xml:space="preserve"> части 9 статьи 17 Закона № 44-ФЗ </w:t>
      </w:r>
      <w:r>
        <w:rPr>
          <w:sz w:val="24"/>
          <w:szCs w:val="24"/>
        </w:rPr>
        <w:t>позже установленного законодательством срока</w:t>
      </w:r>
      <w:r w:rsidR="000A767D">
        <w:rPr>
          <w:sz w:val="24"/>
          <w:szCs w:val="24"/>
        </w:rPr>
        <w:t xml:space="preserve"> в количестве 1 дня.</w:t>
      </w:r>
    </w:p>
    <w:p w:rsidR="0074343A" w:rsidRDefault="0074343A" w:rsidP="00921C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нарушение части 1 статьи 34 Закона № 44-ФЗ</w:t>
      </w:r>
      <w:r w:rsidRPr="00921C8C">
        <w:rPr>
          <w:sz w:val="24"/>
          <w:szCs w:val="24"/>
        </w:rPr>
        <w:t xml:space="preserve"> </w:t>
      </w:r>
      <w:r w:rsidRPr="00ED183E">
        <w:rPr>
          <w:sz w:val="24"/>
          <w:szCs w:val="24"/>
        </w:rPr>
        <w:t>Учреждение</w:t>
      </w:r>
      <w:r>
        <w:rPr>
          <w:sz w:val="24"/>
          <w:szCs w:val="24"/>
        </w:rPr>
        <w:t xml:space="preserve"> заключило с МП МО «Котлас» «</w:t>
      </w:r>
      <w:proofErr w:type="gramStart"/>
      <w:r>
        <w:rPr>
          <w:sz w:val="24"/>
          <w:szCs w:val="24"/>
        </w:rPr>
        <w:t>ОК</w:t>
      </w:r>
      <w:proofErr w:type="gramEnd"/>
      <w:r>
        <w:rPr>
          <w:sz w:val="24"/>
          <w:szCs w:val="24"/>
        </w:rPr>
        <w:t xml:space="preserve"> и ТС»</w:t>
      </w:r>
      <w:r w:rsidRPr="00921C8C">
        <w:rPr>
          <w:sz w:val="24"/>
          <w:szCs w:val="24"/>
        </w:rPr>
        <w:t xml:space="preserve"> контракт</w:t>
      </w:r>
      <w:r>
        <w:rPr>
          <w:sz w:val="24"/>
          <w:szCs w:val="24"/>
        </w:rPr>
        <w:t xml:space="preserve"> </w:t>
      </w:r>
      <w:r w:rsidRPr="00DB2AB7">
        <w:rPr>
          <w:sz w:val="24"/>
          <w:szCs w:val="24"/>
        </w:rPr>
        <w:t xml:space="preserve">на отпуск и пользование тепловой энергией в горячей воде (идентификационный код закупки 183290400844829040100100080003530000) </w:t>
      </w:r>
      <w:r>
        <w:rPr>
          <w:sz w:val="24"/>
          <w:szCs w:val="24"/>
        </w:rPr>
        <w:t xml:space="preserve">от 06.02.2018 </w:t>
      </w:r>
      <w:r w:rsidRPr="00DB2AB7">
        <w:rPr>
          <w:sz w:val="24"/>
          <w:szCs w:val="24"/>
        </w:rPr>
        <w:t>№ 286</w:t>
      </w:r>
      <w:r>
        <w:rPr>
          <w:sz w:val="24"/>
          <w:szCs w:val="24"/>
        </w:rPr>
        <w:t xml:space="preserve"> на условиях, отличных от условий, предусмотренных извещением </w:t>
      </w:r>
      <w:r w:rsidRPr="00ED183E">
        <w:rPr>
          <w:sz w:val="24"/>
          <w:szCs w:val="24"/>
        </w:rPr>
        <w:t>об осуществлении закупки у единственного поставщика (подрядчика, исполнителя) № 0324300061018000001</w:t>
      </w:r>
      <w:r w:rsidR="00491D98">
        <w:rPr>
          <w:sz w:val="24"/>
          <w:szCs w:val="24"/>
        </w:rPr>
        <w:t>.</w:t>
      </w:r>
    </w:p>
    <w:p w:rsidR="0074343A" w:rsidRDefault="0074343A" w:rsidP="00921C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нарушение </w:t>
      </w:r>
      <w:r w:rsidRPr="00ED183E">
        <w:rPr>
          <w:sz w:val="24"/>
          <w:szCs w:val="24"/>
        </w:rPr>
        <w:t>пункт</w:t>
      </w:r>
      <w:r>
        <w:rPr>
          <w:sz w:val="24"/>
          <w:szCs w:val="24"/>
        </w:rPr>
        <w:t>а</w:t>
      </w:r>
      <w:r w:rsidRPr="00ED183E">
        <w:rPr>
          <w:sz w:val="24"/>
          <w:szCs w:val="24"/>
        </w:rPr>
        <w:t xml:space="preserve"> 13 статьи 9.2 Федерального закона от 12.01.1996 № 7-ФЗ  «О некоммерческих организациях»</w:t>
      </w:r>
      <w:r>
        <w:rPr>
          <w:sz w:val="24"/>
          <w:szCs w:val="24"/>
        </w:rPr>
        <w:t xml:space="preserve"> </w:t>
      </w:r>
      <w:r w:rsidRPr="00ED183E">
        <w:rPr>
          <w:sz w:val="24"/>
          <w:szCs w:val="24"/>
        </w:rPr>
        <w:t>Учреждение заключило с МП МО «Котлас» «</w:t>
      </w:r>
      <w:proofErr w:type="gramStart"/>
      <w:r w:rsidRPr="00ED183E">
        <w:rPr>
          <w:sz w:val="24"/>
          <w:szCs w:val="24"/>
        </w:rPr>
        <w:t>ОК</w:t>
      </w:r>
      <w:proofErr w:type="gramEnd"/>
      <w:r w:rsidRPr="00ED183E">
        <w:rPr>
          <w:sz w:val="24"/>
          <w:szCs w:val="24"/>
        </w:rPr>
        <w:t xml:space="preserve"> и ТС» контракт на отпуск и пользование тепловой энергией в горячей воде (идентификационный код закупки 183290400844829040100100080003530000) от 06.02.2018 № 286</w:t>
      </w:r>
      <w:r>
        <w:rPr>
          <w:sz w:val="24"/>
          <w:szCs w:val="24"/>
        </w:rPr>
        <w:t xml:space="preserve"> без согласования Учредителя.</w:t>
      </w:r>
    </w:p>
    <w:p w:rsidR="006E7801" w:rsidRDefault="006E7801" w:rsidP="00921C8C">
      <w:pPr>
        <w:ind w:firstLine="709"/>
        <w:jc w:val="both"/>
        <w:rPr>
          <w:sz w:val="24"/>
          <w:szCs w:val="24"/>
        </w:rPr>
      </w:pPr>
    </w:p>
    <w:p w:rsidR="0074343A" w:rsidRPr="006531AB" w:rsidRDefault="0074343A" w:rsidP="006531AB">
      <w:pPr>
        <w:jc w:val="center"/>
        <w:rPr>
          <w:b/>
          <w:i/>
          <w:color w:val="auto"/>
          <w:sz w:val="24"/>
          <w:szCs w:val="24"/>
        </w:rPr>
      </w:pPr>
      <w:r>
        <w:rPr>
          <w:b/>
          <w:i/>
          <w:color w:val="auto"/>
          <w:sz w:val="24"/>
          <w:szCs w:val="24"/>
        </w:rPr>
        <w:lastRenderedPageBreak/>
        <w:t>Рекомендации</w:t>
      </w:r>
      <w:r w:rsidRPr="006531AB">
        <w:rPr>
          <w:b/>
          <w:i/>
          <w:color w:val="auto"/>
          <w:sz w:val="24"/>
          <w:szCs w:val="24"/>
        </w:rPr>
        <w:t>:</w:t>
      </w:r>
    </w:p>
    <w:p w:rsidR="0074343A" w:rsidRPr="006531AB" w:rsidRDefault="0074343A" w:rsidP="006531AB">
      <w:pPr>
        <w:ind w:firstLine="709"/>
        <w:jc w:val="both"/>
        <w:rPr>
          <w:color w:val="auto"/>
          <w:sz w:val="24"/>
          <w:szCs w:val="24"/>
        </w:rPr>
      </w:pPr>
    </w:p>
    <w:p w:rsidR="0074343A" w:rsidRDefault="00CB0EDB" w:rsidP="00CB0EDB">
      <w:pPr>
        <w:ind w:firstLine="709"/>
        <w:jc w:val="both"/>
        <w:rPr>
          <w:color w:val="auto"/>
          <w:sz w:val="24"/>
          <w:szCs w:val="24"/>
        </w:rPr>
      </w:pPr>
      <w:r w:rsidRPr="00CB0EDB">
        <w:rPr>
          <w:color w:val="auto"/>
          <w:sz w:val="24"/>
          <w:szCs w:val="24"/>
        </w:rPr>
        <w:t>1.</w:t>
      </w:r>
      <w:r>
        <w:rPr>
          <w:color w:val="auto"/>
          <w:sz w:val="24"/>
          <w:szCs w:val="24"/>
        </w:rPr>
        <w:t xml:space="preserve"> </w:t>
      </w:r>
      <w:proofErr w:type="gramStart"/>
      <w:r w:rsidR="0074343A">
        <w:rPr>
          <w:color w:val="auto"/>
          <w:sz w:val="24"/>
          <w:szCs w:val="24"/>
        </w:rPr>
        <w:t xml:space="preserve">Учреждению соблюдать положения </w:t>
      </w:r>
      <w:r w:rsidR="0074343A" w:rsidRPr="006C43E2">
        <w:rPr>
          <w:color w:val="auto"/>
          <w:sz w:val="24"/>
          <w:szCs w:val="24"/>
        </w:rPr>
        <w:t xml:space="preserve">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="0074343A">
        <w:rPr>
          <w:color w:val="auto"/>
          <w:sz w:val="24"/>
          <w:szCs w:val="24"/>
        </w:rPr>
        <w:t>на всех этапах закупки товаров, работ, услуг, в том числе соблюдать сроки размещения</w:t>
      </w:r>
      <w:r w:rsidR="0074343A" w:rsidRPr="00256E65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74343A" w:rsidRPr="00BA4D96">
        <w:rPr>
          <w:color w:val="auto"/>
          <w:sz w:val="24"/>
          <w:szCs w:val="24"/>
          <w:shd w:val="clear" w:color="auto" w:fill="FFFFFF"/>
        </w:rPr>
        <w:t>плана закупок в единой информационной системе</w:t>
      </w:r>
      <w:r w:rsidR="0074343A">
        <w:rPr>
          <w:color w:val="auto"/>
          <w:sz w:val="24"/>
          <w:szCs w:val="24"/>
        </w:rPr>
        <w:t xml:space="preserve"> и заключать контракты на условиях, предусмотренных документацией о закупках</w:t>
      </w:r>
      <w:r w:rsidR="00491D98">
        <w:rPr>
          <w:color w:val="auto"/>
          <w:sz w:val="24"/>
          <w:szCs w:val="24"/>
        </w:rPr>
        <w:t>.</w:t>
      </w:r>
      <w:proofErr w:type="gramEnd"/>
    </w:p>
    <w:p w:rsidR="00CB0EDB" w:rsidRDefault="00CB0EDB" w:rsidP="00CB0EDB">
      <w:pPr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2. Учреждению устранить </w:t>
      </w:r>
      <w:r w:rsidR="00491D98">
        <w:rPr>
          <w:color w:val="auto"/>
          <w:sz w:val="24"/>
          <w:szCs w:val="24"/>
        </w:rPr>
        <w:t>расхождения</w:t>
      </w:r>
      <w:r w:rsidR="00C61122">
        <w:rPr>
          <w:color w:val="auto"/>
          <w:sz w:val="24"/>
          <w:szCs w:val="24"/>
        </w:rPr>
        <w:t xml:space="preserve"> </w:t>
      </w:r>
      <w:r w:rsidR="00623199">
        <w:rPr>
          <w:color w:val="auto"/>
          <w:sz w:val="24"/>
          <w:szCs w:val="24"/>
        </w:rPr>
        <w:t>положений Контракта</w:t>
      </w:r>
      <w:r w:rsidR="00623199" w:rsidRPr="00623199">
        <w:t xml:space="preserve"> </w:t>
      </w:r>
      <w:r w:rsidR="00623199" w:rsidRPr="00623199">
        <w:rPr>
          <w:color w:val="auto"/>
          <w:sz w:val="24"/>
          <w:szCs w:val="24"/>
        </w:rPr>
        <w:t>условиям, изложенным в Извещении</w:t>
      </w:r>
      <w:r w:rsidR="00623199">
        <w:rPr>
          <w:color w:val="auto"/>
          <w:sz w:val="24"/>
          <w:szCs w:val="24"/>
        </w:rPr>
        <w:t xml:space="preserve">, и в </w:t>
      </w:r>
      <w:r w:rsidR="00623199" w:rsidRPr="00623199">
        <w:rPr>
          <w:color w:val="auto"/>
          <w:sz w:val="24"/>
          <w:szCs w:val="24"/>
        </w:rPr>
        <w:t>план</w:t>
      </w:r>
      <w:r w:rsidR="00623199">
        <w:rPr>
          <w:color w:val="auto"/>
          <w:sz w:val="24"/>
          <w:szCs w:val="24"/>
        </w:rPr>
        <w:t>е</w:t>
      </w:r>
      <w:r w:rsidR="00623199" w:rsidRPr="00623199">
        <w:rPr>
          <w:color w:val="auto"/>
          <w:sz w:val="24"/>
          <w:szCs w:val="24"/>
        </w:rPr>
        <w:t xml:space="preserve"> – график</w:t>
      </w:r>
      <w:r w:rsidR="00623199">
        <w:rPr>
          <w:color w:val="auto"/>
          <w:sz w:val="24"/>
          <w:szCs w:val="24"/>
        </w:rPr>
        <w:t>е</w:t>
      </w:r>
      <w:r w:rsidR="00623199" w:rsidRPr="00623199">
        <w:rPr>
          <w:color w:val="auto"/>
          <w:sz w:val="24"/>
          <w:szCs w:val="24"/>
        </w:rPr>
        <w:t xml:space="preserve">  закупок Учреждения на 2018 год  </w:t>
      </w:r>
      <w:r w:rsidR="00491D98">
        <w:rPr>
          <w:color w:val="auto"/>
          <w:sz w:val="24"/>
          <w:szCs w:val="24"/>
        </w:rPr>
        <w:t xml:space="preserve">                                              №</w:t>
      </w:r>
      <w:r w:rsidR="00623199" w:rsidRPr="00623199">
        <w:rPr>
          <w:color w:val="auto"/>
          <w:sz w:val="24"/>
          <w:szCs w:val="24"/>
        </w:rPr>
        <w:t xml:space="preserve"> 2018032430006100030002</w:t>
      </w:r>
      <w:r w:rsidR="00623199">
        <w:rPr>
          <w:color w:val="auto"/>
          <w:sz w:val="24"/>
          <w:szCs w:val="24"/>
        </w:rPr>
        <w:t xml:space="preserve"> обоснование</w:t>
      </w:r>
      <w:r w:rsidR="00C61122">
        <w:rPr>
          <w:color w:val="auto"/>
          <w:sz w:val="24"/>
          <w:szCs w:val="24"/>
        </w:rPr>
        <w:t xml:space="preserve"> цены контракта</w:t>
      </w:r>
      <w:r w:rsidR="00623199">
        <w:rPr>
          <w:color w:val="auto"/>
          <w:sz w:val="24"/>
          <w:szCs w:val="24"/>
        </w:rPr>
        <w:t xml:space="preserve"> по позиции «Энергия тепловая, отпущенная котельными» </w:t>
      </w:r>
      <w:r w:rsidR="00623199" w:rsidRPr="00623199">
        <w:rPr>
          <w:color w:val="auto"/>
          <w:sz w:val="24"/>
          <w:szCs w:val="24"/>
        </w:rPr>
        <w:t>(идентификационный код закупки 183290400844829040100100080003530000)</w:t>
      </w:r>
      <w:r w:rsidR="00623199">
        <w:rPr>
          <w:color w:val="auto"/>
          <w:sz w:val="24"/>
          <w:szCs w:val="24"/>
        </w:rPr>
        <w:t xml:space="preserve"> привести в соответствие </w:t>
      </w:r>
      <w:r w:rsidR="00491D98">
        <w:rPr>
          <w:color w:val="auto"/>
          <w:sz w:val="24"/>
          <w:szCs w:val="24"/>
        </w:rPr>
        <w:t>с тарифами на тепловую энергию, установленными на 2018 год.</w:t>
      </w:r>
    </w:p>
    <w:p w:rsidR="0074343A" w:rsidRDefault="00CB0EDB" w:rsidP="007F3E49">
      <w:pPr>
        <w:ind w:firstLine="709"/>
        <w:jc w:val="both"/>
        <w:rPr>
          <w:sz w:val="24"/>
          <w:szCs w:val="24"/>
        </w:rPr>
      </w:pPr>
      <w:r>
        <w:rPr>
          <w:color w:val="auto"/>
          <w:sz w:val="24"/>
          <w:szCs w:val="24"/>
        </w:rPr>
        <w:t>3</w:t>
      </w:r>
      <w:r w:rsidR="0074343A">
        <w:rPr>
          <w:color w:val="auto"/>
          <w:sz w:val="24"/>
          <w:szCs w:val="24"/>
        </w:rPr>
        <w:t xml:space="preserve">. Учреждению осуществлять согласование крупных сделок с Учредителем в соответствии с  </w:t>
      </w:r>
      <w:r w:rsidR="0074343A" w:rsidRPr="00ED183E">
        <w:rPr>
          <w:sz w:val="24"/>
          <w:szCs w:val="24"/>
        </w:rPr>
        <w:t>Федеральн</w:t>
      </w:r>
      <w:r w:rsidR="0074343A">
        <w:rPr>
          <w:sz w:val="24"/>
          <w:szCs w:val="24"/>
        </w:rPr>
        <w:t>ым</w:t>
      </w:r>
      <w:r w:rsidR="0074343A" w:rsidRPr="00ED183E">
        <w:rPr>
          <w:sz w:val="24"/>
          <w:szCs w:val="24"/>
        </w:rPr>
        <w:t xml:space="preserve"> закон</w:t>
      </w:r>
      <w:r w:rsidR="0074343A">
        <w:rPr>
          <w:sz w:val="24"/>
          <w:szCs w:val="24"/>
        </w:rPr>
        <w:t>ом</w:t>
      </w:r>
      <w:r w:rsidR="0074343A" w:rsidRPr="00ED183E">
        <w:rPr>
          <w:sz w:val="24"/>
          <w:szCs w:val="24"/>
        </w:rPr>
        <w:t xml:space="preserve"> от 12.01.1996 № 7-ФЗ  «О некоммерческих организациях»</w:t>
      </w:r>
      <w:r w:rsidR="00491D98">
        <w:rPr>
          <w:sz w:val="24"/>
          <w:szCs w:val="24"/>
        </w:rPr>
        <w:t>.</w:t>
      </w:r>
    </w:p>
    <w:p w:rsidR="0074343A" w:rsidRDefault="00CB0EDB" w:rsidP="007F3E49">
      <w:pPr>
        <w:ind w:firstLine="709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>4</w:t>
      </w:r>
      <w:r w:rsidR="0074343A">
        <w:rPr>
          <w:sz w:val="24"/>
          <w:szCs w:val="24"/>
        </w:rPr>
        <w:t>. Учреждению при планировании и осуществлении закупок руководствоваться принципом эффективности использования бюджетных средств на закупки в соответствии со статьей 34 Бюджетного кодекса Российской Федерации.</w:t>
      </w:r>
    </w:p>
    <w:p w:rsidR="0074343A" w:rsidRDefault="0074343A" w:rsidP="007F3E49">
      <w:pPr>
        <w:ind w:firstLine="709"/>
        <w:jc w:val="both"/>
        <w:rPr>
          <w:color w:val="auto"/>
          <w:sz w:val="24"/>
          <w:szCs w:val="24"/>
        </w:rPr>
      </w:pPr>
    </w:p>
    <w:p w:rsidR="0074343A" w:rsidRDefault="0074343A" w:rsidP="007F3E49">
      <w:pPr>
        <w:ind w:firstLine="709"/>
        <w:jc w:val="both"/>
        <w:rPr>
          <w:color w:val="auto"/>
          <w:sz w:val="24"/>
          <w:szCs w:val="24"/>
        </w:rPr>
      </w:pPr>
    </w:p>
    <w:p w:rsidR="00491D98" w:rsidRDefault="00491D98" w:rsidP="007F3E49">
      <w:pPr>
        <w:ind w:firstLine="709"/>
        <w:jc w:val="both"/>
        <w:rPr>
          <w:color w:val="auto"/>
          <w:sz w:val="24"/>
          <w:szCs w:val="24"/>
        </w:rPr>
      </w:pPr>
    </w:p>
    <w:p w:rsidR="0074343A" w:rsidRPr="00F73EC2" w:rsidRDefault="0074343A" w:rsidP="00A93E15">
      <w:pPr>
        <w:jc w:val="both"/>
        <w:rPr>
          <w:color w:val="auto"/>
          <w:sz w:val="24"/>
          <w:szCs w:val="24"/>
        </w:rPr>
      </w:pPr>
      <w:r w:rsidRPr="00F73EC2">
        <w:rPr>
          <w:color w:val="auto"/>
          <w:sz w:val="24"/>
          <w:szCs w:val="24"/>
        </w:rPr>
        <w:t>Главный инспектор аппарат</w:t>
      </w:r>
    </w:p>
    <w:p w:rsidR="0074343A" w:rsidRPr="00F73EC2" w:rsidRDefault="0074343A" w:rsidP="00A93E15">
      <w:pPr>
        <w:jc w:val="both"/>
        <w:rPr>
          <w:color w:val="auto"/>
          <w:sz w:val="24"/>
          <w:szCs w:val="24"/>
        </w:rPr>
      </w:pPr>
      <w:r w:rsidRPr="00F73EC2">
        <w:rPr>
          <w:color w:val="auto"/>
          <w:sz w:val="24"/>
          <w:szCs w:val="24"/>
        </w:rPr>
        <w:t xml:space="preserve">Контрольно-счётной </w:t>
      </w:r>
    </w:p>
    <w:p w:rsidR="0074343A" w:rsidRPr="00A3562B" w:rsidRDefault="0074343A" w:rsidP="00A3562B">
      <w:pPr>
        <w:jc w:val="both"/>
        <w:rPr>
          <w:color w:val="auto"/>
          <w:sz w:val="24"/>
          <w:szCs w:val="24"/>
        </w:rPr>
      </w:pPr>
      <w:r w:rsidRPr="00F73EC2">
        <w:rPr>
          <w:color w:val="auto"/>
          <w:sz w:val="24"/>
          <w:szCs w:val="24"/>
        </w:rPr>
        <w:t>палаты МО «Котлас»                                                                                                Т.А. Заплатина</w:t>
      </w:r>
    </w:p>
    <w:sectPr w:rsidR="0074343A" w:rsidRPr="00A3562B" w:rsidSect="009F28CE">
      <w:footerReference w:type="default" r:id="rId10"/>
      <w:pgSz w:w="11906" w:h="16838"/>
      <w:pgMar w:top="1134" w:right="567" w:bottom="1134" w:left="1701" w:header="709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506" w:rsidRDefault="00604506" w:rsidP="00EE0233">
      <w:r>
        <w:separator/>
      </w:r>
    </w:p>
  </w:endnote>
  <w:endnote w:type="continuationSeparator" w:id="0">
    <w:p w:rsidR="00604506" w:rsidRDefault="00604506" w:rsidP="00EE0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43A" w:rsidRDefault="00604506" w:rsidP="00FA3181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911E5E">
      <w:rPr>
        <w:noProof/>
      </w:rPr>
      <w:t>11</w:t>
    </w:r>
    <w:r>
      <w:rPr>
        <w:noProof/>
      </w:rPr>
      <w:fldChar w:fldCharType="end"/>
    </w:r>
  </w:p>
  <w:p w:rsidR="0074343A" w:rsidRDefault="0074343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506" w:rsidRDefault="00604506" w:rsidP="00EE0233">
      <w:r>
        <w:separator/>
      </w:r>
    </w:p>
  </w:footnote>
  <w:footnote w:type="continuationSeparator" w:id="0">
    <w:p w:rsidR="00604506" w:rsidRDefault="00604506" w:rsidP="00EE0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FDE85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8623B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FB253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40A4A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5FAB3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090A1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DCEC2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403B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C61C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BBAB3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9F3128"/>
    <w:multiLevelType w:val="hybridMultilevel"/>
    <w:tmpl w:val="A7D87294"/>
    <w:lvl w:ilvl="0" w:tplc="6FB042A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0E5874E2"/>
    <w:multiLevelType w:val="hybridMultilevel"/>
    <w:tmpl w:val="4B8472EC"/>
    <w:lvl w:ilvl="0" w:tplc="594E7DB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13677C2F"/>
    <w:multiLevelType w:val="hybridMultilevel"/>
    <w:tmpl w:val="15526CE4"/>
    <w:lvl w:ilvl="0" w:tplc="0B4834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19743818"/>
    <w:multiLevelType w:val="hybridMultilevel"/>
    <w:tmpl w:val="19E23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1FA33C2"/>
    <w:multiLevelType w:val="hybridMultilevel"/>
    <w:tmpl w:val="9544C3C0"/>
    <w:lvl w:ilvl="0" w:tplc="4FE8EADC">
      <w:start w:val="1"/>
      <w:numFmt w:val="decimal"/>
      <w:lvlText w:val="%1."/>
      <w:lvlJc w:val="left"/>
      <w:pPr>
        <w:ind w:left="1657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48836FD"/>
    <w:multiLevelType w:val="multilevel"/>
    <w:tmpl w:val="9A483E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93E6EFD"/>
    <w:multiLevelType w:val="multilevel"/>
    <w:tmpl w:val="4DBA54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CA62181"/>
    <w:multiLevelType w:val="hybridMultilevel"/>
    <w:tmpl w:val="05364D2C"/>
    <w:lvl w:ilvl="0" w:tplc="A874D9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2E373337"/>
    <w:multiLevelType w:val="hybridMultilevel"/>
    <w:tmpl w:val="C3703B4C"/>
    <w:lvl w:ilvl="0" w:tplc="785E260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31CB76D6"/>
    <w:multiLevelType w:val="hybridMultilevel"/>
    <w:tmpl w:val="6344C15E"/>
    <w:lvl w:ilvl="0" w:tplc="A3B8425E">
      <w:start w:val="1"/>
      <w:numFmt w:val="decimal"/>
      <w:lvlText w:val="%1."/>
      <w:lvlJc w:val="left"/>
      <w:pPr>
        <w:ind w:left="1681" w:hanging="97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32DE3A77"/>
    <w:multiLevelType w:val="multilevel"/>
    <w:tmpl w:val="62109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50303D3"/>
    <w:multiLevelType w:val="multilevel"/>
    <w:tmpl w:val="B9D46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7004BFA"/>
    <w:multiLevelType w:val="hybridMultilevel"/>
    <w:tmpl w:val="7D72ED52"/>
    <w:lvl w:ilvl="0" w:tplc="76AC42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3A602CBB"/>
    <w:multiLevelType w:val="hybridMultilevel"/>
    <w:tmpl w:val="747410F8"/>
    <w:lvl w:ilvl="0" w:tplc="71C2B31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417D1E3B"/>
    <w:multiLevelType w:val="hybridMultilevel"/>
    <w:tmpl w:val="969E960C"/>
    <w:lvl w:ilvl="0" w:tplc="BEF2FD6A">
      <w:start w:val="1"/>
      <w:numFmt w:val="decimal"/>
      <w:lvlText w:val="%1."/>
      <w:lvlJc w:val="left"/>
      <w:pPr>
        <w:ind w:left="1657" w:hanging="94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422B3CB0"/>
    <w:multiLevelType w:val="hybridMultilevel"/>
    <w:tmpl w:val="6E68F4B2"/>
    <w:lvl w:ilvl="0" w:tplc="C6565F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43611CC4"/>
    <w:multiLevelType w:val="hybridMultilevel"/>
    <w:tmpl w:val="2A72D374"/>
    <w:lvl w:ilvl="0" w:tplc="BF4E869A">
      <w:start w:val="1"/>
      <w:numFmt w:val="decimal"/>
      <w:lvlText w:val="%1."/>
      <w:lvlJc w:val="left"/>
      <w:pPr>
        <w:ind w:left="1657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50C30A3"/>
    <w:multiLevelType w:val="multilevel"/>
    <w:tmpl w:val="52D4E5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E314AEB"/>
    <w:multiLevelType w:val="multilevel"/>
    <w:tmpl w:val="A3E62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396FF3"/>
    <w:multiLevelType w:val="multilevel"/>
    <w:tmpl w:val="0018E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6A1C3B"/>
    <w:multiLevelType w:val="hybridMultilevel"/>
    <w:tmpl w:val="8E3C2FA4"/>
    <w:lvl w:ilvl="0" w:tplc="E08882C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663E20E2"/>
    <w:multiLevelType w:val="multilevel"/>
    <w:tmpl w:val="7D4AE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C2E733B"/>
    <w:multiLevelType w:val="hybridMultilevel"/>
    <w:tmpl w:val="8DEE4F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D495442"/>
    <w:multiLevelType w:val="hybridMultilevel"/>
    <w:tmpl w:val="0CB0326C"/>
    <w:lvl w:ilvl="0" w:tplc="3E42C2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6E5F0CB0"/>
    <w:multiLevelType w:val="multilevel"/>
    <w:tmpl w:val="A3E62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9E21493"/>
    <w:multiLevelType w:val="hybridMultilevel"/>
    <w:tmpl w:val="010A166E"/>
    <w:lvl w:ilvl="0" w:tplc="51548A6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7B5E2532"/>
    <w:multiLevelType w:val="hybridMultilevel"/>
    <w:tmpl w:val="A8F8BC92"/>
    <w:lvl w:ilvl="0" w:tplc="3C04F86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7">
    <w:nsid w:val="7DB42828"/>
    <w:multiLevelType w:val="multilevel"/>
    <w:tmpl w:val="A3E62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35"/>
  </w:num>
  <w:num w:numId="3">
    <w:abstractNumId w:val="23"/>
  </w:num>
  <w:num w:numId="4">
    <w:abstractNumId w:val="27"/>
  </w:num>
  <w:num w:numId="5">
    <w:abstractNumId w:val="15"/>
  </w:num>
  <w:num w:numId="6">
    <w:abstractNumId w:val="16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9"/>
  </w:num>
  <w:num w:numId="18">
    <w:abstractNumId w:val="31"/>
  </w:num>
  <w:num w:numId="19">
    <w:abstractNumId w:val="20"/>
  </w:num>
  <w:num w:numId="20">
    <w:abstractNumId w:val="21"/>
  </w:num>
  <w:num w:numId="21">
    <w:abstractNumId w:val="28"/>
  </w:num>
  <w:num w:numId="22">
    <w:abstractNumId w:val="34"/>
  </w:num>
  <w:num w:numId="23">
    <w:abstractNumId w:val="37"/>
  </w:num>
  <w:num w:numId="24">
    <w:abstractNumId w:val="18"/>
  </w:num>
  <w:num w:numId="25">
    <w:abstractNumId w:val="22"/>
  </w:num>
  <w:num w:numId="26">
    <w:abstractNumId w:val="30"/>
  </w:num>
  <w:num w:numId="27">
    <w:abstractNumId w:val="19"/>
  </w:num>
  <w:num w:numId="28">
    <w:abstractNumId w:val="12"/>
  </w:num>
  <w:num w:numId="29">
    <w:abstractNumId w:val="11"/>
  </w:num>
  <w:num w:numId="30">
    <w:abstractNumId w:val="33"/>
  </w:num>
  <w:num w:numId="31">
    <w:abstractNumId w:val="17"/>
  </w:num>
  <w:num w:numId="32">
    <w:abstractNumId w:val="10"/>
  </w:num>
  <w:num w:numId="33">
    <w:abstractNumId w:val="32"/>
  </w:num>
  <w:num w:numId="34">
    <w:abstractNumId w:val="13"/>
  </w:num>
  <w:num w:numId="35">
    <w:abstractNumId w:val="25"/>
  </w:num>
  <w:num w:numId="36">
    <w:abstractNumId w:val="24"/>
  </w:num>
  <w:num w:numId="37">
    <w:abstractNumId w:val="14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594D"/>
    <w:rsid w:val="000018AF"/>
    <w:rsid w:val="00011CC1"/>
    <w:rsid w:val="000147A6"/>
    <w:rsid w:val="00024396"/>
    <w:rsid w:val="00025110"/>
    <w:rsid w:val="00034398"/>
    <w:rsid w:val="00037112"/>
    <w:rsid w:val="0004244A"/>
    <w:rsid w:val="00042BE7"/>
    <w:rsid w:val="000439E7"/>
    <w:rsid w:val="00047633"/>
    <w:rsid w:val="000478D4"/>
    <w:rsid w:val="00047F3E"/>
    <w:rsid w:val="00052EBA"/>
    <w:rsid w:val="00056568"/>
    <w:rsid w:val="00056764"/>
    <w:rsid w:val="00062BDA"/>
    <w:rsid w:val="000650D3"/>
    <w:rsid w:val="00070B70"/>
    <w:rsid w:val="00071684"/>
    <w:rsid w:val="000762D6"/>
    <w:rsid w:val="00077970"/>
    <w:rsid w:val="00080D0D"/>
    <w:rsid w:val="00082C42"/>
    <w:rsid w:val="00084BDB"/>
    <w:rsid w:val="00086B2D"/>
    <w:rsid w:val="000875C5"/>
    <w:rsid w:val="00087E21"/>
    <w:rsid w:val="00090852"/>
    <w:rsid w:val="000920C5"/>
    <w:rsid w:val="00094329"/>
    <w:rsid w:val="000959DE"/>
    <w:rsid w:val="000977AA"/>
    <w:rsid w:val="000A151B"/>
    <w:rsid w:val="000A3A85"/>
    <w:rsid w:val="000A6483"/>
    <w:rsid w:val="000A767D"/>
    <w:rsid w:val="000A7EC7"/>
    <w:rsid w:val="000B0A49"/>
    <w:rsid w:val="000B31D5"/>
    <w:rsid w:val="000B42B6"/>
    <w:rsid w:val="000C0613"/>
    <w:rsid w:val="000C12C3"/>
    <w:rsid w:val="000D1874"/>
    <w:rsid w:val="000D1CF4"/>
    <w:rsid w:val="000D5554"/>
    <w:rsid w:val="000E2EDF"/>
    <w:rsid w:val="000E7649"/>
    <w:rsid w:val="000E7A38"/>
    <w:rsid w:val="000F7480"/>
    <w:rsid w:val="000F76F5"/>
    <w:rsid w:val="00101CBF"/>
    <w:rsid w:val="00106271"/>
    <w:rsid w:val="001064EC"/>
    <w:rsid w:val="00110980"/>
    <w:rsid w:val="001208AB"/>
    <w:rsid w:val="00121F0E"/>
    <w:rsid w:val="001300A3"/>
    <w:rsid w:val="00134609"/>
    <w:rsid w:val="00134734"/>
    <w:rsid w:val="001348EA"/>
    <w:rsid w:val="0013545B"/>
    <w:rsid w:val="001369FE"/>
    <w:rsid w:val="001417C3"/>
    <w:rsid w:val="0014487A"/>
    <w:rsid w:val="00145553"/>
    <w:rsid w:val="001466EE"/>
    <w:rsid w:val="00147505"/>
    <w:rsid w:val="0015179C"/>
    <w:rsid w:val="001558AF"/>
    <w:rsid w:val="001606C3"/>
    <w:rsid w:val="00160A03"/>
    <w:rsid w:val="00160E07"/>
    <w:rsid w:val="00165F58"/>
    <w:rsid w:val="0017284D"/>
    <w:rsid w:val="00172EF9"/>
    <w:rsid w:val="00174F42"/>
    <w:rsid w:val="00177267"/>
    <w:rsid w:val="00180B5D"/>
    <w:rsid w:val="00182707"/>
    <w:rsid w:val="001911C4"/>
    <w:rsid w:val="00194008"/>
    <w:rsid w:val="001978A1"/>
    <w:rsid w:val="001A20E4"/>
    <w:rsid w:val="001A32FF"/>
    <w:rsid w:val="001B1EAC"/>
    <w:rsid w:val="001B4A11"/>
    <w:rsid w:val="001C039A"/>
    <w:rsid w:val="001C39B7"/>
    <w:rsid w:val="001C58C4"/>
    <w:rsid w:val="001C70C2"/>
    <w:rsid w:val="001D1549"/>
    <w:rsid w:val="001D3F00"/>
    <w:rsid w:val="001E0E83"/>
    <w:rsid w:val="001E137D"/>
    <w:rsid w:val="001E2223"/>
    <w:rsid w:val="001E51DB"/>
    <w:rsid w:val="001E5DE1"/>
    <w:rsid w:val="001F00D4"/>
    <w:rsid w:val="001F2418"/>
    <w:rsid w:val="001F6A05"/>
    <w:rsid w:val="00201151"/>
    <w:rsid w:val="00201EE7"/>
    <w:rsid w:val="002122F0"/>
    <w:rsid w:val="00217D14"/>
    <w:rsid w:val="002200DB"/>
    <w:rsid w:val="002210CC"/>
    <w:rsid w:val="0022306E"/>
    <w:rsid w:val="00223628"/>
    <w:rsid w:val="00226845"/>
    <w:rsid w:val="0023553E"/>
    <w:rsid w:val="00236198"/>
    <w:rsid w:val="00236C16"/>
    <w:rsid w:val="00236CE5"/>
    <w:rsid w:val="00242BF5"/>
    <w:rsid w:val="00245753"/>
    <w:rsid w:val="0025066B"/>
    <w:rsid w:val="00254242"/>
    <w:rsid w:val="00256E65"/>
    <w:rsid w:val="00257193"/>
    <w:rsid w:val="002600EA"/>
    <w:rsid w:val="002636C3"/>
    <w:rsid w:val="00267053"/>
    <w:rsid w:val="002738D8"/>
    <w:rsid w:val="002758FC"/>
    <w:rsid w:val="002824EB"/>
    <w:rsid w:val="002836CA"/>
    <w:rsid w:val="00284A50"/>
    <w:rsid w:val="0028698C"/>
    <w:rsid w:val="00290A81"/>
    <w:rsid w:val="00290EEB"/>
    <w:rsid w:val="002932B2"/>
    <w:rsid w:val="0029793E"/>
    <w:rsid w:val="002A1FFB"/>
    <w:rsid w:val="002A2CD9"/>
    <w:rsid w:val="002A4A2C"/>
    <w:rsid w:val="002B16A7"/>
    <w:rsid w:val="002B27D1"/>
    <w:rsid w:val="002B3C44"/>
    <w:rsid w:val="002B3EF6"/>
    <w:rsid w:val="002B5988"/>
    <w:rsid w:val="002B5AF2"/>
    <w:rsid w:val="002B654E"/>
    <w:rsid w:val="002C070D"/>
    <w:rsid w:val="002C3A43"/>
    <w:rsid w:val="002D2A1E"/>
    <w:rsid w:val="002D38F5"/>
    <w:rsid w:val="002E24C9"/>
    <w:rsid w:val="002E4AE8"/>
    <w:rsid w:val="002F0C1D"/>
    <w:rsid w:val="002F62BA"/>
    <w:rsid w:val="00311127"/>
    <w:rsid w:val="0031486F"/>
    <w:rsid w:val="00316ADF"/>
    <w:rsid w:val="003210BD"/>
    <w:rsid w:val="00321F57"/>
    <w:rsid w:val="00322FE7"/>
    <w:rsid w:val="003233AB"/>
    <w:rsid w:val="00323D7E"/>
    <w:rsid w:val="00324E3E"/>
    <w:rsid w:val="00324E44"/>
    <w:rsid w:val="003263EF"/>
    <w:rsid w:val="0033042C"/>
    <w:rsid w:val="0033368C"/>
    <w:rsid w:val="003366C4"/>
    <w:rsid w:val="003366D0"/>
    <w:rsid w:val="003459AD"/>
    <w:rsid w:val="00354F26"/>
    <w:rsid w:val="00364AD9"/>
    <w:rsid w:val="00381236"/>
    <w:rsid w:val="003813A5"/>
    <w:rsid w:val="003827B3"/>
    <w:rsid w:val="00387B73"/>
    <w:rsid w:val="00391277"/>
    <w:rsid w:val="003966DD"/>
    <w:rsid w:val="003A37F8"/>
    <w:rsid w:val="003A69F5"/>
    <w:rsid w:val="003B088B"/>
    <w:rsid w:val="003B1D82"/>
    <w:rsid w:val="003C2D07"/>
    <w:rsid w:val="003C2E80"/>
    <w:rsid w:val="003C4613"/>
    <w:rsid w:val="003D03A8"/>
    <w:rsid w:val="003D07B8"/>
    <w:rsid w:val="003D18FF"/>
    <w:rsid w:val="003D2F99"/>
    <w:rsid w:val="003D5908"/>
    <w:rsid w:val="003D5A64"/>
    <w:rsid w:val="003D5E00"/>
    <w:rsid w:val="003D6100"/>
    <w:rsid w:val="003E06AF"/>
    <w:rsid w:val="003E2BA4"/>
    <w:rsid w:val="003E39BC"/>
    <w:rsid w:val="003E6CB7"/>
    <w:rsid w:val="003F1906"/>
    <w:rsid w:val="003F6648"/>
    <w:rsid w:val="003F7356"/>
    <w:rsid w:val="00401563"/>
    <w:rsid w:val="00405D7B"/>
    <w:rsid w:val="00417A90"/>
    <w:rsid w:val="00417C74"/>
    <w:rsid w:val="00417D58"/>
    <w:rsid w:val="00417F0A"/>
    <w:rsid w:val="00420C80"/>
    <w:rsid w:val="00426B00"/>
    <w:rsid w:val="004315A1"/>
    <w:rsid w:val="0043298F"/>
    <w:rsid w:val="00432FBA"/>
    <w:rsid w:val="004366B6"/>
    <w:rsid w:val="0043688B"/>
    <w:rsid w:val="00440F0C"/>
    <w:rsid w:val="00444BC9"/>
    <w:rsid w:val="004461D5"/>
    <w:rsid w:val="00451613"/>
    <w:rsid w:val="0045168C"/>
    <w:rsid w:val="0045283D"/>
    <w:rsid w:val="004543C6"/>
    <w:rsid w:val="00455CAD"/>
    <w:rsid w:val="004566F5"/>
    <w:rsid w:val="00461F6D"/>
    <w:rsid w:val="004635B7"/>
    <w:rsid w:val="00463D2C"/>
    <w:rsid w:val="00472AD0"/>
    <w:rsid w:val="0048146D"/>
    <w:rsid w:val="00482753"/>
    <w:rsid w:val="0048311A"/>
    <w:rsid w:val="004863FD"/>
    <w:rsid w:val="00487276"/>
    <w:rsid w:val="00487E36"/>
    <w:rsid w:val="004913D7"/>
    <w:rsid w:val="00491D98"/>
    <w:rsid w:val="0049654E"/>
    <w:rsid w:val="004A1FD7"/>
    <w:rsid w:val="004A3515"/>
    <w:rsid w:val="004A3A18"/>
    <w:rsid w:val="004A67FD"/>
    <w:rsid w:val="004A72C7"/>
    <w:rsid w:val="004B634E"/>
    <w:rsid w:val="004C4C8F"/>
    <w:rsid w:val="004C618B"/>
    <w:rsid w:val="004C732A"/>
    <w:rsid w:val="004D22DB"/>
    <w:rsid w:val="004D59F6"/>
    <w:rsid w:val="004E090B"/>
    <w:rsid w:val="004E175C"/>
    <w:rsid w:val="004F1BF5"/>
    <w:rsid w:val="005006ED"/>
    <w:rsid w:val="00502279"/>
    <w:rsid w:val="005057CF"/>
    <w:rsid w:val="00507065"/>
    <w:rsid w:val="0051036D"/>
    <w:rsid w:val="005113FC"/>
    <w:rsid w:val="00517CF1"/>
    <w:rsid w:val="00523DBD"/>
    <w:rsid w:val="00526AEC"/>
    <w:rsid w:val="005339F1"/>
    <w:rsid w:val="0053625A"/>
    <w:rsid w:val="005368F1"/>
    <w:rsid w:val="00536B08"/>
    <w:rsid w:val="00544C2E"/>
    <w:rsid w:val="00546C61"/>
    <w:rsid w:val="00550F99"/>
    <w:rsid w:val="005535CC"/>
    <w:rsid w:val="00571124"/>
    <w:rsid w:val="00571493"/>
    <w:rsid w:val="00574090"/>
    <w:rsid w:val="0057489C"/>
    <w:rsid w:val="00575136"/>
    <w:rsid w:val="005756ED"/>
    <w:rsid w:val="0057605A"/>
    <w:rsid w:val="005828B3"/>
    <w:rsid w:val="00583554"/>
    <w:rsid w:val="005840A1"/>
    <w:rsid w:val="005928A1"/>
    <w:rsid w:val="005945C2"/>
    <w:rsid w:val="005958BC"/>
    <w:rsid w:val="005A14FB"/>
    <w:rsid w:val="005B4193"/>
    <w:rsid w:val="005B69E0"/>
    <w:rsid w:val="005B6A30"/>
    <w:rsid w:val="005C5C93"/>
    <w:rsid w:val="005C5F6F"/>
    <w:rsid w:val="005C7154"/>
    <w:rsid w:val="005D51A1"/>
    <w:rsid w:val="005D78D6"/>
    <w:rsid w:val="005E2FF4"/>
    <w:rsid w:val="005E30FB"/>
    <w:rsid w:val="005F2A9C"/>
    <w:rsid w:val="005F3015"/>
    <w:rsid w:val="0060447C"/>
    <w:rsid w:val="00604506"/>
    <w:rsid w:val="006052B3"/>
    <w:rsid w:val="00613F9C"/>
    <w:rsid w:val="00623199"/>
    <w:rsid w:val="00624376"/>
    <w:rsid w:val="00624E7D"/>
    <w:rsid w:val="00625D75"/>
    <w:rsid w:val="006272E4"/>
    <w:rsid w:val="00630A8D"/>
    <w:rsid w:val="00633387"/>
    <w:rsid w:val="006531AB"/>
    <w:rsid w:val="006536E2"/>
    <w:rsid w:val="006542E1"/>
    <w:rsid w:val="006576C5"/>
    <w:rsid w:val="00664F4F"/>
    <w:rsid w:val="006764FE"/>
    <w:rsid w:val="00676EE1"/>
    <w:rsid w:val="0068029D"/>
    <w:rsid w:val="0068255A"/>
    <w:rsid w:val="006902E9"/>
    <w:rsid w:val="00692057"/>
    <w:rsid w:val="00696C24"/>
    <w:rsid w:val="00697F10"/>
    <w:rsid w:val="006A0A64"/>
    <w:rsid w:val="006A0B98"/>
    <w:rsid w:val="006A7733"/>
    <w:rsid w:val="006B2743"/>
    <w:rsid w:val="006B3A50"/>
    <w:rsid w:val="006C1838"/>
    <w:rsid w:val="006C4020"/>
    <w:rsid w:val="006C43E2"/>
    <w:rsid w:val="006D0842"/>
    <w:rsid w:val="006D12EA"/>
    <w:rsid w:val="006E37D9"/>
    <w:rsid w:val="006E3E57"/>
    <w:rsid w:val="006E5960"/>
    <w:rsid w:val="006E7801"/>
    <w:rsid w:val="006F02D3"/>
    <w:rsid w:val="006F7A0A"/>
    <w:rsid w:val="00701B42"/>
    <w:rsid w:val="0070307D"/>
    <w:rsid w:val="00704E6C"/>
    <w:rsid w:val="007054B2"/>
    <w:rsid w:val="00705FC3"/>
    <w:rsid w:val="00717D3A"/>
    <w:rsid w:val="00722AB9"/>
    <w:rsid w:val="007232DF"/>
    <w:rsid w:val="0072598E"/>
    <w:rsid w:val="00725FD3"/>
    <w:rsid w:val="00735CE7"/>
    <w:rsid w:val="007363BB"/>
    <w:rsid w:val="00740850"/>
    <w:rsid w:val="0074343A"/>
    <w:rsid w:val="00747ED8"/>
    <w:rsid w:val="00755AD8"/>
    <w:rsid w:val="007664EB"/>
    <w:rsid w:val="007677C8"/>
    <w:rsid w:val="0078118E"/>
    <w:rsid w:val="00784AD6"/>
    <w:rsid w:val="007955CE"/>
    <w:rsid w:val="00796883"/>
    <w:rsid w:val="007A023B"/>
    <w:rsid w:val="007A0278"/>
    <w:rsid w:val="007A37F3"/>
    <w:rsid w:val="007A4DDD"/>
    <w:rsid w:val="007A5CF0"/>
    <w:rsid w:val="007A6345"/>
    <w:rsid w:val="007A6722"/>
    <w:rsid w:val="007A6804"/>
    <w:rsid w:val="007B13C2"/>
    <w:rsid w:val="007B6FA4"/>
    <w:rsid w:val="007C16CA"/>
    <w:rsid w:val="007C5629"/>
    <w:rsid w:val="007C576A"/>
    <w:rsid w:val="007C7B67"/>
    <w:rsid w:val="007D2111"/>
    <w:rsid w:val="007D3E0A"/>
    <w:rsid w:val="007D5AFE"/>
    <w:rsid w:val="007E226A"/>
    <w:rsid w:val="007E55ED"/>
    <w:rsid w:val="007F04DE"/>
    <w:rsid w:val="007F2C3E"/>
    <w:rsid w:val="007F3E49"/>
    <w:rsid w:val="007F4206"/>
    <w:rsid w:val="007F5012"/>
    <w:rsid w:val="007F6051"/>
    <w:rsid w:val="007F7AF3"/>
    <w:rsid w:val="00802DB4"/>
    <w:rsid w:val="008035A6"/>
    <w:rsid w:val="00804448"/>
    <w:rsid w:val="0080738F"/>
    <w:rsid w:val="00810F09"/>
    <w:rsid w:val="0081180C"/>
    <w:rsid w:val="00811EA2"/>
    <w:rsid w:val="00816F7E"/>
    <w:rsid w:val="00820B32"/>
    <w:rsid w:val="008232EA"/>
    <w:rsid w:val="008239D9"/>
    <w:rsid w:val="00825FE5"/>
    <w:rsid w:val="00832878"/>
    <w:rsid w:val="00840055"/>
    <w:rsid w:val="00842626"/>
    <w:rsid w:val="00843FF4"/>
    <w:rsid w:val="0085095F"/>
    <w:rsid w:val="0085320B"/>
    <w:rsid w:val="008550B0"/>
    <w:rsid w:val="008569FD"/>
    <w:rsid w:val="008575EE"/>
    <w:rsid w:val="00857875"/>
    <w:rsid w:val="00867CD5"/>
    <w:rsid w:val="00870A0F"/>
    <w:rsid w:val="00875A84"/>
    <w:rsid w:val="00876940"/>
    <w:rsid w:val="0087752A"/>
    <w:rsid w:val="00877830"/>
    <w:rsid w:val="00886C30"/>
    <w:rsid w:val="0089441B"/>
    <w:rsid w:val="0089463E"/>
    <w:rsid w:val="0089594D"/>
    <w:rsid w:val="008A2CB3"/>
    <w:rsid w:val="008A2E36"/>
    <w:rsid w:val="008A3F36"/>
    <w:rsid w:val="008A4E1F"/>
    <w:rsid w:val="008A7D55"/>
    <w:rsid w:val="008B08BE"/>
    <w:rsid w:val="008B0C70"/>
    <w:rsid w:val="008C3246"/>
    <w:rsid w:val="008C402F"/>
    <w:rsid w:val="008D1652"/>
    <w:rsid w:val="008D2BE6"/>
    <w:rsid w:val="008D3345"/>
    <w:rsid w:val="008E55C2"/>
    <w:rsid w:val="008E65B2"/>
    <w:rsid w:val="008F2243"/>
    <w:rsid w:val="00900CF8"/>
    <w:rsid w:val="00905F58"/>
    <w:rsid w:val="00910674"/>
    <w:rsid w:val="00911E5E"/>
    <w:rsid w:val="00914B0F"/>
    <w:rsid w:val="00916ABB"/>
    <w:rsid w:val="00916B87"/>
    <w:rsid w:val="00917BF6"/>
    <w:rsid w:val="00921450"/>
    <w:rsid w:val="00921C8C"/>
    <w:rsid w:val="009228EC"/>
    <w:rsid w:val="00922F2B"/>
    <w:rsid w:val="00930E62"/>
    <w:rsid w:val="009330B7"/>
    <w:rsid w:val="009400BE"/>
    <w:rsid w:val="009422EA"/>
    <w:rsid w:val="00945063"/>
    <w:rsid w:val="00946552"/>
    <w:rsid w:val="00946FEC"/>
    <w:rsid w:val="00947297"/>
    <w:rsid w:val="00951135"/>
    <w:rsid w:val="00952703"/>
    <w:rsid w:val="00956E61"/>
    <w:rsid w:val="00963B97"/>
    <w:rsid w:val="0096527F"/>
    <w:rsid w:val="00965313"/>
    <w:rsid w:val="00965324"/>
    <w:rsid w:val="00965D6E"/>
    <w:rsid w:val="00974FDB"/>
    <w:rsid w:val="0098280F"/>
    <w:rsid w:val="0099083B"/>
    <w:rsid w:val="009933A2"/>
    <w:rsid w:val="00996096"/>
    <w:rsid w:val="009A03BB"/>
    <w:rsid w:val="009A35DE"/>
    <w:rsid w:val="009A4E1E"/>
    <w:rsid w:val="009A6B18"/>
    <w:rsid w:val="009A6E61"/>
    <w:rsid w:val="009A7CFB"/>
    <w:rsid w:val="009B0B8B"/>
    <w:rsid w:val="009B0D21"/>
    <w:rsid w:val="009B5D0C"/>
    <w:rsid w:val="009B751A"/>
    <w:rsid w:val="009C0B68"/>
    <w:rsid w:val="009C1625"/>
    <w:rsid w:val="009C2936"/>
    <w:rsid w:val="009C3643"/>
    <w:rsid w:val="009C3EA4"/>
    <w:rsid w:val="009C692A"/>
    <w:rsid w:val="009E4826"/>
    <w:rsid w:val="009E5EAB"/>
    <w:rsid w:val="009F2170"/>
    <w:rsid w:val="009F28CE"/>
    <w:rsid w:val="009F5DBF"/>
    <w:rsid w:val="00A07D36"/>
    <w:rsid w:val="00A12F42"/>
    <w:rsid w:val="00A152DF"/>
    <w:rsid w:val="00A236E8"/>
    <w:rsid w:val="00A25422"/>
    <w:rsid w:val="00A26D6F"/>
    <w:rsid w:val="00A3562B"/>
    <w:rsid w:val="00A373DC"/>
    <w:rsid w:val="00A43780"/>
    <w:rsid w:val="00A51BE5"/>
    <w:rsid w:val="00A57984"/>
    <w:rsid w:val="00A759DE"/>
    <w:rsid w:val="00A817B3"/>
    <w:rsid w:val="00A8249C"/>
    <w:rsid w:val="00A839A1"/>
    <w:rsid w:val="00A853B6"/>
    <w:rsid w:val="00A93E15"/>
    <w:rsid w:val="00A95FDD"/>
    <w:rsid w:val="00AA2D61"/>
    <w:rsid w:val="00AA4A00"/>
    <w:rsid w:val="00AB1688"/>
    <w:rsid w:val="00AB319D"/>
    <w:rsid w:val="00AB33C0"/>
    <w:rsid w:val="00AB6BC3"/>
    <w:rsid w:val="00AC0333"/>
    <w:rsid w:val="00AC4BAC"/>
    <w:rsid w:val="00AC7318"/>
    <w:rsid w:val="00AD1106"/>
    <w:rsid w:val="00AD37E5"/>
    <w:rsid w:val="00AD3F1C"/>
    <w:rsid w:val="00AD4181"/>
    <w:rsid w:val="00AD4B28"/>
    <w:rsid w:val="00AD533E"/>
    <w:rsid w:val="00AD6B69"/>
    <w:rsid w:val="00AE16A4"/>
    <w:rsid w:val="00AE384B"/>
    <w:rsid w:val="00AE65A1"/>
    <w:rsid w:val="00AF6165"/>
    <w:rsid w:val="00B026D9"/>
    <w:rsid w:val="00B054BC"/>
    <w:rsid w:val="00B11358"/>
    <w:rsid w:val="00B11BB9"/>
    <w:rsid w:val="00B12185"/>
    <w:rsid w:val="00B22225"/>
    <w:rsid w:val="00B22595"/>
    <w:rsid w:val="00B24F27"/>
    <w:rsid w:val="00B25DAF"/>
    <w:rsid w:val="00B267F1"/>
    <w:rsid w:val="00B30D6B"/>
    <w:rsid w:val="00B30E44"/>
    <w:rsid w:val="00B317D9"/>
    <w:rsid w:val="00B33270"/>
    <w:rsid w:val="00B34AD8"/>
    <w:rsid w:val="00B3658E"/>
    <w:rsid w:val="00B36FF2"/>
    <w:rsid w:val="00B40747"/>
    <w:rsid w:val="00B416A2"/>
    <w:rsid w:val="00B45B5C"/>
    <w:rsid w:val="00B4772D"/>
    <w:rsid w:val="00B53304"/>
    <w:rsid w:val="00B53893"/>
    <w:rsid w:val="00B56AA4"/>
    <w:rsid w:val="00B6164A"/>
    <w:rsid w:val="00B63B35"/>
    <w:rsid w:val="00B66EDD"/>
    <w:rsid w:val="00B71CE8"/>
    <w:rsid w:val="00B726CC"/>
    <w:rsid w:val="00B74629"/>
    <w:rsid w:val="00B76389"/>
    <w:rsid w:val="00B76783"/>
    <w:rsid w:val="00B76935"/>
    <w:rsid w:val="00B80026"/>
    <w:rsid w:val="00B825E2"/>
    <w:rsid w:val="00B83DD5"/>
    <w:rsid w:val="00B87E9A"/>
    <w:rsid w:val="00B9475B"/>
    <w:rsid w:val="00B9494C"/>
    <w:rsid w:val="00B9577C"/>
    <w:rsid w:val="00BA201B"/>
    <w:rsid w:val="00BA3FD9"/>
    <w:rsid w:val="00BA4D96"/>
    <w:rsid w:val="00BB023F"/>
    <w:rsid w:val="00BB1DBE"/>
    <w:rsid w:val="00BB3177"/>
    <w:rsid w:val="00BB49D4"/>
    <w:rsid w:val="00BB647A"/>
    <w:rsid w:val="00BC4BA5"/>
    <w:rsid w:val="00BC4EBB"/>
    <w:rsid w:val="00BC729A"/>
    <w:rsid w:val="00BD0106"/>
    <w:rsid w:val="00BD42C6"/>
    <w:rsid w:val="00BD6594"/>
    <w:rsid w:val="00BD7991"/>
    <w:rsid w:val="00BE2F70"/>
    <w:rsid w:val="00BE7BD6"/>
    <w:rsid w:val="00BF60F4"/>
    <w:rsid w:val="00BF628D"/>
    <w:rsid w:val="00BF6837"/>
    <w:rsid w:val="00BF73AB"/>
    <w:rsid w:val="00BF7E09"/>
    <w:rsid w:val="00C056FB"/>
    <w:rsid w:val="00C07340"/>
    <w:rsid w:val="00C07803"/>
    <w:rsid w:val="00C16C17"/>
    <w:rsid w:val="00C20E74"/>
    <w:rsid w:val="00C366CA"/>
    <w:rsid w:val="00C40EBC"/>
    <w:rsid w:val="00C415C1"/>
    <w:rsid w:val="00C44335"/>
    <w:rsid w:val="00C44691"/>
    <w:rsid w:val="00C53942"/>
    <w:rsid w:val="00C54108"/>
    <w:rsid w:val="00C55DD8"/>
    <w:rsid w:val="00C61122"/>
    <w:rsid w:val="00C639F1"/>
    <w:rsid w:val="00C6575D"/>
    <w:rsid w:val="00C66781"/>
    <w:rsid w:val="00C7098F"/>
    <w:rsid w:val="00C717C4"/>
    <w:rsid w:val="00C7275F"/>
    <w:rsid w:val="00C73F9E"/>
    <w:rsid w:val="00C754CF"/>
    <w:rsid w:val="00C77C20"/>
    <w:rsid w:val="00C817F1"/>
    <w:rsid w:val="00C83864"/>
    <w:rsid w:val="00C92919"/>
    <w:rsid w:val="00C94B3E"/>
    <w:rsid w:val="00C94B96"/>
    <w:rsid w:val="00CA087D"/>
    <w:rsid w:val="00CA1B67"/>
    <w:rsid w:val="00CA3A37"/>
    <w:rsid w:val="00CA4119"/>
    <w:rsid w:val="00CA69CC"/>
    <w:rsid w:val="00CB0EDB"/>
    <w:rsid w:val="00CB2A76"/>
    <w:rsid w:val="00CB78F2"/>
    <w:rsid w:val="00CD003A"/>
    <w:rsid w:val="00CD0CE7"/>
    <w:rsid w:val="00CD6B08"/>
    <w:rsid w:val="00CE1F50"/>
    <w:rsid w:val="00CE2375"/>
    <w:rsid w:val="00CF4785"/>
    <w:rsid w:val="00CF51D4"/>
    <w:rsid w:val="00D00D16"/>
    <w:rsid w:val="00D02C77"/>
    <w:rsid w:val="00D02D0E"/>
    <w:rsid w:val="00D059B4"/>
    <w:rsid w:val="00D07AED"/>
    <w:rsid w:val="00D12DC1"/>
    <w:rsid w:val="00D13F1E"/>
    <w:rsid w:val="00D14EB6"/>
    <w:rsid w:val="00D21AA6"/>
    <w:rsid w:val="00D27412"/>
    <w:rsid w:val="00D4082B"/>
    <w:rsid w:val="00D42959"/>
    <w:rsid w:val="00D46B35"/>
    <w:rsid w:val="00D4732D"/>
    <w:rsid w:val="00D51A4D"/>
    <w:rsid w:val="00D52D14"/>
    <w:rsid w:val="00D55B53"/>
    <w:rsid w:val="00D57172"/>
    <w:rsid w:val="00D574F3"/>
    <w:rsid w:val="00D575A7"/>
    <w:rsid w:val="00D60336"/>
    <w:rsid w:val="00D63A91"/>
    <w:rsid w:val="00D63DB2"/>
    <w:rsid w:val="00D719F5"/>
    <w:rsid w:val="00D73ADD"/>
    <w:rsid w:val="00D73E4E"/>
    <w:rsid w:val="00D74D23"/>
    <w:rsid w:val="00D84CF0"/>
    <w:rsid w:val="00D9102C"/>
    <w:rsid w:val="00D9253C"/>
    <w:rsid w:val="00DA2C93"/>
    <w:rsid w:val="00DA3317"/>
    <w:rsid w:val="00DB17D6"/>
    <w:rsid w:val="00DB2AB7"/>
    <w:rsid w:val="00DB5572"/>
    <w:rsid w:val="00DB60A5"/>
    <w:rsid w:val="00DC53EA"/>
    <w:rsid w:val="00DC6883"/>
    <w:rsid w:val="00DD0517"/>
    <w:rsid w:val="00DD214F"/>
    <w:rsid w:val="00DD430D"/>
    <w:rsid w:val="00DD700E"/>
    <w:rsid w:val="00DE30CF"/>
    <w:rsid w:val="00DE333D"/>
    <w:rsid w:val="00DE50C6"/>
    <w:rsid w:val="00DE6093"/>
    <w:rsid w:val="00DE792D"/>
    <w:rsid w:val="00DE7FE5"/>
    <w:rsid w:val="00DF5F54"/>
    <w:rsid w:val="00DF623C"/>
    <w:rsid w:val="00DF77BD"/>
    <w:rsid w:val="00E01CE0"/>
    <w:rsid w:val="00E123FF"/>
    <w:rsid w:val="00E16131"/>
    <w:rsid w:val="00E16A13"/>
    <w:rsid w:val="00E1732E"/>
    <w:rsid w:val="00E17394"/>
    <w:rsid w:val="00E232BE"/>
    <w:rsid w:val="00E31EF0"/>
    <w:rsid w:val="00E33C69"/>
    <w:rsid w:val="00E36E2E"/>
    <w:rsid w:val="00E43526"/>
    <w:rsid w:val="00E47508"/>
    <w:rsid w:val="00E50427"/>
    <w:rsid w:val="00E53522"/>
    <w:rsid w:val="00E665D9"/>
    <w:rsid w:val="00E74697"/>
    <w:rsid w:val="00E76AC6"/>
    <w:rsid w:val="00E77424"/>
    <w:rsid w:val="00E80C7D"/>
    <w:rsid w:val="00E80FCE"/>
    <w:rsid w:val="00E824E4"/>
    <w:rsid w:val="00E83AAF"/>
    <w:rsid w:val="00E84AEC"/>
    <w:rsid w:val="00E87715"/>
    <w:rsid w:val="00E90B8C"/>
    <w:rsid w:val="00E91A88"/>
    <w:rsid w:val="00E952F1"/>
    <w:rsid w:val="00E96E72"/>
    <w:rsid w:val="00E9774D"/>
    <w:rsid w:val="00EA6986"/>
    <w:rsid w:val="00EA7D2B"/>
    <w:rsid w:val="00EB4E94"/>
    <w:rsid w:val="00EC1724"/>
    <w:rsid w:val="00EC192F"/>
    <w:rsid w:val="00ED183E"/>
    <w:rsid w:val="00ED18B3"/>
    <w:rsid w:val="00EE0233"/>
    <w:rsid w:val="00EE2F49"/>
    <w:rsid w:val="00EE7335"/>
    <w:rsid w:val="00EF1401"/>
    <w:rsid w:val="00EF69EC"/>
    <w:rsid w:val="00EF7D37"/>
    <w:rsid w:val="00F03838"/>
    <w:rsid w:val="00F068E0"/>
    <w:rsid w:val="00F07A16"/>
    <w:rsid w:val="00F1086A"/>
    <w:rsid w:val="00F12BF5"/>
    <w:rsid w:val="00F13992"/>
    <w:rsid w:val="00F141A4"/>
    <w:rsid w:val="00F146A7"/>
    <w:rsid w:val="00F2049D"/>
    <w:rsid w:val="00F218EE"/>
    <w:rsid w:val="00F2216B"/>
    <w:rsid w:val="00F22E00"/>
    <w:rsid w:val="00F24063"/>
    <w:rsid w:val="00F317C4"/>
    <w:rsid w:val="00F32434"/>
    <w:rsid w:val="00F3319E"/>
    <w:rsid w:val="00F33473"/>
    <w:rsid w:val="00F425F0"/>
    <w:rsid w:val="00F4389B"/>
    <w:rsid w:val="00F456EB"/>
    <w:rsid w:val="00F5144A"/>
    <w:rsid w:val="00F51645"/>
    <w:rsid w:val="00F528D9"/>
    <w:rsid w:val="00F53090"/>
    <w:rsid w:val="00F532E6"/>
    <w:rsid w:val="00F57353"/>
    <w:rsid w:val="00F574F0"/>
    <w:rsid w:val="00F6593C"/>
    <w:rsid w:val="00F70B25"/>
    <w:rsid w:val="00F739A7"/>
    <w:rsid w:val="00F73EC2"/>
    <w:rsid w:val="00F73F7E"/>
    <w:rsid w:val="00F74B64"/>
    <w:rsid w:val="00F76BBB"/>
    <w:rsid w:val="00F7787B"/>
    <w:rsid w:val="00F77F7F"/>
    <w:rsid w:val="00F83012"/>
    <w:rsid w:val="00F84956"/>
    <w:rsid w:val="00F85851"/>
    <w:rsid w:val="00F8643D"/>
    <w:rsid w:val="00F86B1B"/>
    <w:rsid w:val="00F878FD"/>
    <w:rsid w:val="00F87C08"/>
    <w:rsid w:val="00F9042F"/>
    <w:rsid w:val="00F93202"/>
    <w:rsid w:val="00F935F6"/>
    <w:rsid w:val="00F96C7D"/>
    <w:rsid w:val="00FA2809"/>
    <w:rsid w:val="00FA2EF1"/>
    <w:rsid w:val="00FA2FF9"/>
    <w:rsid w:val="00FA3181"/>
    <w:rsid w:val="00FA4A8B"/>
    <w:rsid w:val="00FA530A"/>
    <w:rsid w:val="00FA6CD3"/>
    <w:rsid w:val="00FB1856"/>
    <w:rsid w:val="00FB196A"/>
    <w:rsid w:val="00FC246D"/>
    <w:rsid w:val="00FC335A"/>
    <w:rsid w:val="00FC61B0"/>
    <w:rsid w:val="00FC61C8"/>
    <w:rsid w:val="00FD1536"/>
    <w:rsid w:val="00FD1EBA"/>
    <w:rsid w:val="00FD42A4"/>
    <w:rsid w:val="00FD67B3"/>
    <w:rsid w:val="00FE234C"/>
    <w:rsid w:val="00FE7067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94D"/>
    <w:rPr>
      <w:rFonts w:ascii="Times New Roman" w:eastAsia="Times New Roman" w:hAnsi="Times New Roman"/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9594D"/>
    <w:pPr>
      <w:keepNext/>
      <w:framePr w:hSpace="180" w:wrap="around" w:hAnchor="margin" w:y="568"/>
      <w:ind w:left="533"/>
      <w:jc w:val="center"/>
      <w:outlineLvl w:val="0"/>
    </w:pPr>
    <w:rPr>
      <w:rFonts w:eastAsia="Calibri"/>
      <w:b/>
      <w:i/>
      <w:color w:val="auto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840055"/>
    <w:pPr>
      <w:keepNext/>
      <w:spacing w:before="240" w:after="60"/>
      <w:outlineLvl w:val="1"/>
    </w:pPr>
    <w:rPr>
      <w:rFonts w:ascii="Cambria" w:eastAsia="Calibri" w:hAnsi="Cambria"/>
      <w:b/>
      <w:i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840055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9594D"/>
    <w:rPr>
      <w:rFonts w:ascii="Times New Roman" w:hAnsi="Times New Roman"/>
      <w:b/>
      <w:i/>
      <w:sz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B83DD5"/>
    <w:rPr>
      <w:rFonts w:ascii="Cambria" w:hAnsi="Cambria"/>
      <w:b/>
      <w:i/>
      <w:color w:val="000000"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B83DD5"/>
    <w:rPr>
      <w:rFonts w:ascii="Cambria" w:hAnsi="Cambria"/>
      <w:b/>
      <w:color w:val="000000"/>
      <w:sz w:val="26"/>
    </w:rPr>
  </w:style>
  <w:style w:type="paragraph" w:styleId="a3">
    <w:name w:val="Normal (Web)"/>
    <w:basedOn w:val="a"/>
    <w:uiPriority w:val="99"/>
    <w:rsid w:val="0089594D"/>
    <w:pPr>
      <w:spacing w:after="75"/>
    </w:pPr>
    <w:rPr>
      <w:rFonts w:ascii="Verdana" w:hAnsi="Verdana" w:cs="Verdana"/>
      <w:sz w:val="18"/>
      <w:szCs w:val="18"/>
    </w:rPr>
  </w:style>
  <w:style w:type="paragraph" w:styleId="a4">
    <w:name w:val="No Spacing"/>
    <w:link w:val="a5"/>
    <w:uiPriority w:val="99"/>
    <w:qFormat/>
    <w:rsid w:val="00F12BF5"/>
    <w:pPr>
      <w:spacing w:after="200" w:line="276" w:lineRule="auto"/>
    </w:pPr>
    <w:rPr>
      <w:sz w:val="22"/>
    </w:rPr>
  </w:style>
  <w:style w:type="character" w:customStyle="1" w:styleId="a5">
    <w:name w:val="Без интервала Знак"/>
    <w:link w:val="a4"/>
    <w:uiPriority w:val="99"/>
    <w:locked/>
    <w:rsid w:val="00F12BF5"/>
    <w:rPr>
      <w:sz w:val="22"/>
      <w:lang w:eastAsia="ru-RU"/>
    </w:rPr>
  </w:style>
  <w:style w:type="paragraph" w:styleId="a6">
    <w:name w:val="Balloon Text"/>
    <w:basedOn w:val="a"/>
    <w:link w:val="a7"/>
    <w:uiPriority w:val="99"/>
    <w:semiHidden/>
    <w:rsid w:val="0045283D"/>
    <w:rPr>
      <w:rFonts w:ascii="Tahoma" w:eastAsia="Calibri" w:hAnsi="Tahoma"/>
      <w:sz w:val="16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45283D"/>
    <w:rPr>
      <w:rFonts w:ascii="Tahoma" w:hAnsi="Tahoma"/>
      <w:color w:val="000000"/>
      <w:sz w:val="16"/>
      <w:lang w:eastAsia="ru-RU"/>
    </w:rPr>
  </w:style>
  <w:style w:type="paragraph" w:customStyle="1" w:styleId="CharChar">
    <w:name w:val="Char Char Знак Знак Знак"/>
    <w:basedOn w:val="a"/>
    <w:uiPriority w:val="99"/>
    <w:rsid w:val="00EE0233"/>
    <w:pPr>
      <w:autoSpaceDE w:val="0"/>
      <w:autoSpaceDN w:val="0"/>
      <w:spacing w:after="160" w:line="240" w:lineRule="exact"/>
    </w:pPr>
    <w:rPr>
      <w:rFonts w:ascii="Arial" w:hAnsi="Arial" w:cs="Arial"/>
      <w:b/>
      <w:bCs/>
      <w:color w:val="auto"/>
      <w:sz w:val="20"/>
      <w:szCs w:val="20"/>
      <w:lang w:val="en-US" w:eastAsia="de-DE"/>
    </w:rPr>
  </w:style>
  <w:style w:type="paragraph" w:styleId="a8">
    <w:name w:val="footnote text"/>
    <w:basedOn w:val="a"/>
    <w:link w:val="a9"/>
    <w:uiPriority w:val="99"/>
    <w:rsid w:val="00EE0233"/>
    <w:rPr>
      <w:rFonts w:eastAsia="Calibri"/>
      <w:color w:val="auto"/>
      <w:sz w:val="20"/>
      <w:szCs w:val="20"/>
    </w:rPr>
  </w:style>
  <w:style w:type="character" w:customStyle="1" w:styleId="a9">
    <w:name w:val="Текст сноски Знак"/>
    <w:link w:val="a8"/>
    <w:uiPriority w:val="99"/>
    <w:locked/>
    <w:rsid w:val="00EE0233"/>
    <w:rPr>
      <w:rFonts w:ascii="Times New Roman" w:hAnsi="Times New Roman"/>
      <w:sz w:val="20"/>
      <w:lang w:eastAsia="ru-RU"/>
    </w:rPr>
  </w:style>
  <w:style w:type="character" w:styleId="aa">
    <w:name w:val="footnote reference"/>
    <w:uiPriority w:val="99"/>
    <w:rsid w:val="00EE0233"/>
    <w:rPr>
      <w:rFonts w:cs="Times New Roman"/>
      <w:vertAlign w:val="superscript"/>
    </w:rPr>
  </w:style>
  <w:style w:type="character" w:styleId="ab">
    <w:name w:val="Hyperlink"/>
    <w:uiPriority w:val="99"/>
    <w:rsid w:val="000959DE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0959DE"/>
    <w:pPr>
      <w:ind w:left="720"/>
      <w:contextualSpacing/>
    </w:pPr>
    <w:rPr>
      <w:color w:val="auto"/>
      <w:sz w:val="20"/>
      <w:szCs w:val="20"/>
    </w:rPr>
  </w:style>
  <w:style w:type="paragraph" w:styleId="ad">
    <w:name w:val="header"/>
    <w:basedOn w:val="a"/>
    <w:link w:val="ae"/>
    <w:uiPriority w:val="99"/>
    <w:rsid w:val="00FA3181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e">
    <w:name w:val="Верхний колонтитул Знак"/>
    <w:link w:val="ad"/>
    <w:uiPriority w:val="99"/>
    <w:locked/>
    <w:rsid w:val="00FA3181"/>
    <w:rPr>
      <w:rFonts w:ascii="Times New Roman" w:hAnsi="Times New Roman"/>
      <w:color w:val="000000"/>
      <w:sz w:val="28"/>
      <w:lang w:eastAsia="ru-RU"/>
    </w:rPr>
  </w:style>
  <w:style w:type="paragraph" w:styleId="af">
    <w:name w:val="footer"/>
    <w:basedOn w:val="a"/>
    <w:link w:val="af0"/>
    <w:uiPriority w:val="99"/>
    <w:rsid w:val="00FA3181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f0">
    <w:name w:val="Нижний колонтитул Знак"/>
    <w:link w:val="af"/>
    <w:uiPriority w:val="99"/>
    <w:locked/>
    <w:rsid w:val="00FA3181"/>
    <w:rPr>
      <w:rFonts w:ascii="Times New Roman" w:hAnsi="Times New Roman"/>
      <w:color w:val="000000"/>
      <w:sz w:val="28"/>
      <w:lang w:eastAsia="ru-RU"/>
    </w:rPr>
  </w:style>
  <w:style w:type="paragraph" w:customStyle="1" w:styleId="ConsNormal">
    <w:name w:val="ConsNormal"/>
    <w:link w:val="ConsNormal0"/>
    <w:uiPriority w:val="99"/>
    <w:rsid w:val="00D00D16"/>
    <w:pPr>
      <w:widowControl w:val="0"/>
      <w:ind w:right="19772" w:firstLine="720"/>
    </w:pPr>
    <w:rPr>
      <w:rFonts w:ascii="Arial" w:hAnsi="Arial"/>
      <w:sz w:val="22"/>
    </w:rPr>
  </w:style>
  <w:style w:type="character" w:customStyle="1" w:styleId="ConsNormal0">
    <w:name w:val="ConsNormal Знак"/>
    <w:link w:val="ConsNormal"/>
    <w:uiPriority w:val="99"/>
    <w:locked/>
    <w:rsid w:val="00D00D16"/>
    <w:rPr>
      <w:rFonts w:ascii="Arial" w:hAnsi="Arial"/>
      <w:sz w:val="22"/>
      <w:lang w:val="ru-RU" w:eastAsia="ru-RU"/>
    </w:rPr>
  </w:style>
  <w:style w:type="paragraph" w:customStyle="1" w:styleId="Default">
    <w:name w:val="Default"/>
    <w:uiPriority w:val="99"/>
    <w:rsid w:val="000920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headertextbig">
    <w:name w:val="header__text_big"/>
    <w:uiPriority w:val="99"/>
    <w:rsid w:val="00CD6B08"/>
  </w:style>
  <w:style w:type="character" w:customStyle="1" w:styleId="headertextdesc">
    <w:name w:val="header__text_desc"/>
    <w:uiPriority w:val="99"/>
    <w:rsid w:val="00CD6B08"/>
  </w:style>
  <w:style w:type="table" w:styleId="af1">
    <w:name w:val="Table Grid"/>
    <w:basedOn w:val="a1"/>
    <w:uiPriority w:val="99"/>
    <w:locked/>
    <w:rsid w:val="00E4750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99"/>
    <w:qFormat/>
    <w:locked/>
    <w:rsid w:val="00840055"/>
    <w:rPr>
      <w:rFonts w:cs="Times New Roman"/>
      <w:b/>
    </w:rPr>
  </w:style>
  <w:style w:type="paragraph" w:styleId="af3">
    <w:name w:val="Body Text"/>
    <w:aliases w:val="Знак"/>
    <w:basedOn w:val="a"/>
    <w:link w:val="af4"/>
    <w:uiPriority w:val="99"/>
    <w:rsid w:val="00324E44"/>
    <w:pPr>
      <w:spacing w:after="120"/>
    </w:pPr>
    <w:rPr>
      <w:rFonts w:ascii="Calibri" w:eastAsia="Calibri" w:hAnsi="Calibri"/>
      <w:color w:val="auto"/>
      <w:sz w:val="20"/>
      <w:szCs w:val="20"/>
    </w:rPr>
  </w:style>
  <w:style w:type="character" w:customStyle="1" w:styleId="BodyTextChar">
    <w:name w:val="Body Text Char"/>
    <w:aliases w:val="Знак Char"/>
    <w:uiPriority w:val="99"/>
    <w:semiHidden/>
    <w:locked/>
    <w:rsid w:val="00F218EE"/>
    <w:rPr>
      <w:rFonts w:ascii="Times New Roman" w:hAnsi="Times New Roman"/>
      <w:color w:val="000000"/>
      <w:sz w:val="28"/>
    </w:rPr>
  </w:style>
  <w:style w:type="character" w:customStyle="1" w:styleId="af4">
    <w:name w:val="Основной текст Знак"/>
    <w:aliases w:val="Знак Знак"/>
    <w:link w:val="af3"/>
    <w:uiPriority w:val="99"/>
    <w:locked/>
    <w:rsid w:val="00324E44"/>
    <w:rPr>
      <w:lang w:val="ru-RU" w:eastAsia="ru-RU"/>
    </w:rPr>
  </w:style>
  <w:style w:type="paragraph" w:customStyle="1" w:styleId="CharChar1">
    <w:name w:val="Char Char Знак Знак Знак1"/>
    <w:basedOn w:val="a"/>
    <w:uiPriority w:val="99"/>
    <w:rsid w:val="00C73F9E"/>
    <w:pPr>
      <w:autoSpaceDE w:val="0"/>
      <w:autoSpaceDN w:val="0"/>
      <w:spacing w:after="160" w:line="240" w:lineRule="exact"/>
    </w:pPr>
    <w:rPr>
      <w:rFonts w:ascii="Arial" w:eastAsia="Calibri" w:hAnsi="Arial" w:cs="Arial"/>
      <w:b/>
      <w:bCs/>
      <w:color w:val="auto"/>
      <w:sz w:val="20"/>
      <w:szCs w:val="20"/>
      <w:lang w:val="en-US" w:eastAsia="de-DE"/>
    </w:rPr>
  </w:style>
  <w:style w:type="character" w:styleId="af5">
    <w:name w:val="Emphasis"/>
    <w:uiPriority w:val="99"/>
    <w:qFormat/>
    <w:locked/>
    <w:rsid w:val="00B22225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18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83137">
              <w:marLeft w:val="0"/>
              <w:marRight w:val="0"/>
              <w:marTop w:val="225"/>
              <w:marBottom w:val="300"/>
              <w:divBdr>
                <w:top w:val="single" w:sz="6" w:space="8" w:color="D4E4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8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18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5778</TotalTime>
  <Pages>12</Pages>
  <Words>5490</Words>
  <Characters>31299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palata</dc:creator>
  <cp:keywords/>
  <dc:description/>
  <cp:lastModifiedBy>User</cp:lastModifiedBy>
  <cp:revision>95</cp:revision>
  <cp:lastPrinted>2018-03-24T13:06:00Z</cp:lastPrinted>
  <dcterms:created xsi:type="dcterms:W3CDTF">2017-05-25T06:56:00Z</dcterms:created>
  <dcterms:modified xsi:type="dcterms:W3CDTF">2018-03-24T13:22:00Z</dcterms:modified>
</cp:coreProperties>
</file>