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C48A2" w14:textId="77777777" w:rsidR="003370FB" w:rsidRPr="009F5B1B" w:rsidRDefault="003370FB" w:rsidP="003370FB">
      <w:pPr>
        <w:jc w:val="center"/>
      </w:pPr>
      <w:r w:rsidRPr="009F5B1B">
        <w:rPr>
          <w:noProof/>
        </w:rPr>
        <w:drawing>
          <wp:inline distT="0" distB="0" distL="0" distR="0" wp14:anchorId="06B5A687" wp14:editId="01C22E1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B41F4" w14:textId="77777777" w:rsidR="003370FB" w:rsidRPr="009F5B1B" w:rsidRDefault="003370FB" w:rsidP="003370FB">
      <w:pPr>
        <w:jc w:val="center"/>
      </w:pPr>
      <w:r w:rsidRPr="009F5B1B">
        <w:rPr>
          <w:b/>
        </w:rPr>
        <w:t>ГОРОДСКОЙ ОКРУГ АРХАНГЕЛЬСКОЙ ОБЛАСТИ «КОТЛАС»</w:t>
      </w:r>
    </w:p>
    <w:p w14:paraId="47FDCB9D" w14:textId="77777777" w:rsidR="003370FB" w:rsidRPr="009F5B1B" w:rsidRDefault="003370FB" w:rsidP="003370FB">
      <w:pPr>
        <w:jc w:val="center"/>
        <w:rPr>
          <w:b/>
        </w:rPr>
      </w:pPr>
      <w:r w:rsidRPr="009F5B1B">
        <w:rPr>
          <w:b/>
        </w:rPr>
        <w:t>КОНТРОЛЬНО-СЧЁТНАЯ ПАЛАТА</w:t>
      </w:r>
    </w:p>
    <w:p w14:paraId="6E7912B0" w14:textId="77777777" w:rsidR="003370FB" w:rsidRPr="009F5B1B" w:rsidRDefault="003370FB" w:rsidP="003370FB"/>
    <w:p w14:paraId="0619095E" w14:textId="77777777" w:rsidR="003370FB" w:rsidRDefault="003370FB" w:rsidP="003370FB">
      <w:r w:rsidRPr="009F5B1B">
        <w:t xml:space="preserve">                                                                           </w:t>
      </w:r>
      <w:r>
        <w:t xml:space="preserve">              </w:t>
      </w:r>
    </w:p>
    <w:p w14:paraId="35CECB32" w14:textId="46665C55" w:rsidR="003370FB" w:rsidRPr="009F5B1B" w:rsidRDefault="003370FB" w:rsidP="003370FB">
      <w:r>
        <w:t xml:space="preserve">                                                                                           </w:t>
      </w:r>
      <w:r w:rsidRPr="009F5B1B">
        <w:t>УТВЕРЖДАЮ:</w:t>
      </w:r>
    </w:p>
    <w:tbl>
      <w:tblPr>
        <w:tblStyle w:val="af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3370FB" w:rsidRPr="009F5B1B" w14:paraId="537A7EB1" w14:textId="77777777" w:rsidTr="007229D4">
        <w:trPr>
          <w:trHeight w:val="1309"/>
        </w:trPr>
        <w:tc>
          <w:tcPr>
            <w:tcW w:w="4358" w:type="dxa"/>
          </w:tcPr>
          <w:p w14:paraId="59560E29" w14:textId="77777777" w:rsidR="003370FB" w:rsidRPr="009F5B1B" w:rsidRDefault="003370FB" w:rsidP="007229D4">
            <w:r w:rsidRPr="009F5B1B">
              <w:t>Председатель Контрольно-счётной палаты городского округа</w:t>
            </w:r>
          </w:p>
          <w:p w14:paraId="556A224B" w14:textId="77777777" w:rsidR="003370FB" w:rsidRPr="009F5B1B" w:rsidRDefault="003370FB" w:rsidP="007229D4">
            <w:r w:rsidRPr="009F5B1B">
              <w:t xml:space="preserve">Архангельской области «Котлас» </w:t>
            </w:r>
          </w:p>
          <w:p w14:paraId="63B28A8F" w14:textId="77777777" w:rsidR="003370FB" w:rsidRPr="009F5B1B" w:rsidRDefault="003370FB" w:rsidP="007229D4">
            <w:r w:rsidRPr="009F5B1B">
              <w:t xml:space="preserve">                                                                       __________________С.Н. Козлова                                                                           «___»_____________ 20___ г.</w:t>
            </w:r>
          </w:p>
        </w:tc>
      </w:tr>
    </w:tbl>
    <w:p w14:paraId="1D5B37FA" w14:textId="77777777" w:rsidR="003370FB" w:rsidRPr="009F5B1B" w:rsidRDefault="003370FB" w:rsidP="003370FB"/>
    <w:p w14:paraId="4F7F25F8" w14:textId="77777777" w:rsidR="003370FB" w:rsidRPr="009F5B1B" w:rsidRDefault="003370FB" w:rsidP="003370FB">
      <w:pPr>
        <w:rPr>
          <w:b/>
          <w:highlight w:val="yellow"/>
        </w:rPr>
      </w:pPr>
      <w:r w:rsidRPr="009F5B1B">
        <w:rPr>
          <w:highlight w:val="yellow"/>
        </w:rPr>
        <w:t xml:space="preserve">                                                                            </w:t>
      </w:r>
    </w:p>
    <w:p w14:paraId="5BE0851E" w14:textId="19C50A38" w:rsidR="003370FB" w:rsidRPr="00620EAD" w:rsidRDefault="003370FB" w:rsidP="003370FB">
      <w:pPr>
        <w:pStyle w:val="af3"/>
        <w:jc w:val="center"/>
        <w:rPr>
          <w:rFonts w:ascii="Times New Roman" w:hAnsi="Times New Roman"/>
          <w:sz w:val="24"/>
          <w:szCs w:val="24"/>
        </w:rPr>
      </w:pPr>
      <w:r w:rsidRPr="00620EAD">
        <w:rPr>
          <w:rFonts w:ascii="Times New Roman" w:hAnsi="Times New Roman"/>
          <w:sz w:val="24"/>
          <w:szCs w:val="24"/>
        </w:rPr>
        <w:t xml:space="preserve">Отчет № </w:t>
      </w:r>
      <w:r w:rsidR="00620EAD" w:rsidRPr="00620EAD">
        <w:rPr>
          <w:rFonts w:ascii="Times New Roman" w:hAnsi="Times New Roman"/>
          <w:sz w:val="24"/>
          <w:szCs w:val="24"/>
        </w:rPr>
        <w:t>5</w:t>
      </w:r>
      <w:r w:rsidRPr="00620EAD">
        <w:rPr>
          <w:rFonts w:ascii="Times New Roman" w:hAnsi="Times New Roman"/>
          <w:sz w:val="24"/>
          <w:szCs w:val="24"/>
        </w:rPr>
        <w:t xml:space="preserve"> от 02.06.2026 </w:t>
      </w:r>
    </w:p>
    <w:p w14:paraId="4F5FAA90" w14:textId="77777777" w:rsidR="003370FB" w:rsidRPr="00620EAD" w:rsidRDefault="003370FB" w:rsidP="003370FB">
      <w:pPr>
        <w:jc w:val="center"/>
      </w:pPr>
      <w:r w:rsidRPr="00620EAD">
        <w:t xml:space="preserve">о результатах контрольного мероприятия </w:t>
      </w:r>
    </w:p>
    <w:p w14:paraId="241F27E9" w14:textId="77777777" w:rsidR="003370FB" w:rsidRPr="00620EAD" w:rsidRDefault="003370FB" w:rsidP="003370FB">
      <w:pPr>
        <w:jc w:val="center"/>
      </w:pPr>
      <w:r w:rsidRPr="00620EAD">
        <w:t>«Внешняя проверка годовой бюджетной отчётности</w:t>
      </w:r>
    </w:p>
    <w:p w14:paraId="5A4AE810" w14:textId="3F985078" w:rsidR="003370FB" w:rsidRPr="00620EAD" w:rsidRDefault="003370FB" w:rsidP="003370FB">
      <w:pPr>
        <w:jc w:val="center"/>
      </w:pPr>
      <w:r w:rsidRPr="00620EAD">
        <w:t>Управления капитального строительства и архитектуры администрации</w:t>
      </w:r>
      <w:r w:rsidR="00620EAD" w:rsidRPr="00620EAD">
        <w:br/>
      </w:r>
      <w:r w:rsidRPr="00620EAD">
        <w:t>городского округа Архангельской области «Котлас» за 2025 год»</w:t>
      </w:r>
    </w:p>
    <w:p w14:paraId="693981B7" w14:textId="77777777" w:rsidR="003370FB" w:rsidRDefault="003370FB" w:rsidP="00C7732C">
      <w:pPr>
        <w:jc w:val="center"/>
        <w:rPr>
          <w:b/>
        </w:rPr>
      </w:pPr>
    </w:p>
    <w:p w14:paraId="5E322903" w14:textId="77777777" w:rsidR="003370FB" w:rsidRDefault="003370FB" w:rsidP="00C7732C">
      <w:pPr>
        <w:jc w:val="center"/>
        <w:rPr>
          <w:b/>
        </w:rPr>
      </w:pPr>
    </w:p>
    <w:p w14:paraId="4638C22D" w14:textId="24404EF2" w:rsidR="000D4B95" w:rsidRPr="00E644F4" w:rsidRDefault="00C70711" w:rsidP="000D4B95">
      <w:pPr>
        <w:ind w:firstLine="709"/>
        <w:contextualSpacing/>
        <w:jc w:val="both"/>
      </w:pPr>
      <w:proofErr w:type="gramStart"/>
      <w:r w:rsidRPr="00620EAD">
        <w:t>Основание проведения контрольного мероприятия:</w:t>
      </w:r>
      <w:r w:rsidRPr="00E644F4">
        <w:rPr>
          <w:b/>
        </w:rPr>
        <w:t xml:space="preserve"> </w:t>
      </w:r>
      <w:r w:rsidRPr="00E644F4">
        <w:t>ст. 264.4, п. 1 ст. 268.1 Бюджетного кодекса Российской Федерации, п. 3 ч. 2 ст. 9 Федерального закона</w:t>
      </w:r>
      <w:r w:rsidR="0094709A" w:rsidRPr="00E644F4">
        <w:br/>
      </w:r>
      <w:r w:rsidRPr="00E644F4"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B5B8D" w:rsidRPr="00E644F4">
        <w:t>ё</w:t>
      </w:r>
      <w:r w:rsidRPr="00E644F4">
        <w:t>тной палаты</w:t>
      </w:r>
      <w:proofErr w:type="gramEnd"/>
      <w:r w:rsidRPr="00E644F4">
        <w:t xml:space="preserve"> </w:t>
      </w:r>
      <w:proofErr w:type="gramStart"/>
      <w:r w:rsidRPr="00E644F4">
        <w:t>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</w:t>
      </w:r>
      <w:r w:rsidR="009A6C56">
        <w:br/>
      </w:r>
      <w:r w:rsidRPr="00E644F4">
        <w:t>от 18.06.2020 № 108-н «О бюджетном процессе в городском округе Архангельской области «Котлас», п. 1.1,2.14 Плана деятельности  Контрольно-счётной палаты городского округа «Котлас» на 202</w:t>
      </w:r>
      <w:r w:rsidR="0094709A" w:rsidRPr="00E644F4">
        <w:t>6</w:t>
      </w:r>
      <w:r w:rsidRPr="00E644F4">
        <w:t xml:space="preserve"> год, утвержд</w:t>
      </w:r>
      <w:r w:rsidR="00E74FFD" w:rsidRPr="00E644F4">
        <w:t>ё</w:t>
      </w:r>
      <w:r w:rsidRPr="00E644F4">
        <w:t>нного распоряжением Контрольно-сч</w:t>
      </w:r>
      <w:r w:rsidR="00AB5B8D" w:rsidRPr="00E644F4">
        <w:t>ё</w:t>
      </w:r>
      <w:r w:rsidRPr="00E644F4">
        <w:t>тной палаты городского округа «Котлас» от 2</w:t>
      </w:r>
      <w:r w:rsidR="0094709A" w:rsidRPr="00E644F4">
        <w:t>9</w:t>
      </w:r>
      <w:r w:rsidRPr="00E644F4">
        <w:t>.12.202</w:t>
      </w:r>
      <w:r w:rsidR="0094709A" w:rsidRPr="00E644F4">
        <w:t>5</w:t>
      </w:r>
      <w:proofErr w:type="gramEnd"/>
      <w:r w:rsidRPr="00E644F4">
        <w:t xml:space="preserve"> № 1</w:t>
      </w:r>
      <w:r w:rsidR="0094709A" w:rsidRPr="00E644F4">
        <w:t>5</w:t>
      </w:r>
      <w:r w:rsidRPr="00E644F4">
        <w:t>, распоряжение Контрольно-сч</w:t>
      </w:r>
      <w:r w:rsidR="00AB5B8D" w:rsidRPr="00E644F4">
        <w:t>ё</w:t>
      </w:r>
      <w:r w:rsidRPr="00E644F4">
        <w:t>тной палаты городского округа «Котлас» от 1</w:t>
      </w:r>
      <w:r w:rsidR="0094709A" w:rsidRPr="00E644F4">
        <w:t>8</w:t>
      </w:r>
      <w:r w:rsidRPr="00E644F4">
        <w:t>.0</w:t>
      </w:r>
      <w:r w:rsidR="0094709A" w:rsidRPr="00E644F4">
        <w:t>3</w:t>
      </w:r>
      <w:r w:rsidRPr="00E644F4">
        <w:t>.202</w:t>
      </w:r>
      <w:r w:rsidR="0094709A" w:rsidRPr="00E644F4">
        <w:t>6</w:t>
      </w:r>
      <w:r w:rsidRPr="00E644F4">
        <w:t xml:space="preserve"> № </w:t>
      </w:r>
      <w:r w:rsidR="0094709A" w:rsidRPr="00E644F4">
        <w:t>4</w:t>
      </w:r>
      <w:r w:rsidRPr="00E644F4">
        <w:t xml:space="preserve"> «О проведении внешней проверки годового отчета об исполнении бюджета городского округа «Котлас»</w:t>
      </w:r>
      <w:r w:rsidR="0094709A" w:rsidRPr="00E644F4">
        <w:t xml:space="preserve"> </w:t>
      </w:r>
      <w:r w:rsidRPr="00E644F4">
        <w:t>за</w:t>
      </w:r>
      <w:r w:rsidR="006312F4" w:rsidRPr="00E644F4">
        <w:t xml:space="preserve"> </w:t>
      </w:r>
      <w:r w:rsidRPr="00E644F4">
        <w:t>202</w:t>
      </w:r>
      <w:r w:rsidR="0094709A" w:rsidRPr="00E644F4">
        <w:t>5</w:t>
      </w:r>
      <w:r w:rsidRPr="00E644F4">
        <w:t xml:space="preserve"> год </w:t>
      </w:r>
      <w:r w:rsidR="000D4B95" w:rsidRPr="00E644F4">
        <w:t xml:space="preserve">в </w:t>
      </w:r>
      <w:r w:rsidRPr="00E644F4">
        <w:t>У</w:t>
      </w:r>
      <w:r w:rsidR="000D4B95" w:rsidRPr="00E644F4">
        <w:t xml:space="preserve">правлении </w:t>
      </w:r>
      <w:r w:rsidR="0094709A" w:rsidRPr="00E644F4">
        <w:t xml:space="preserve">капитального строительства и архитектуры </w:t>
      </w:r>
      <w:r w:rsidR="000D4B95" w:rsidRPr="00E644F4">
        <w:t>администрации городского округа Архангельской области «Котлас».</w:t>
      </w:r>
    </w:p>
    <w:p w14:paraId="2B3E2434" w14:textId="4E4356FF" w:rsidR="005C270C" w:rsidRPr="00E644F4" w:rsidRDefault="005C270C" w:rsidP="00E74FFD">
      <w:pPr>
        <w:ind w:firstLine="709"/>
        <w:contextualSpacing/>
        <w:jc w:val="both"/>
      </w:pPr>
      <w:r w:rsidRPr="00620EAD">
        <w:t>Объект контрольного мероприятия:</w:t>
      </w:r>
      <w:r w:rsidRPr="00E644F4">
        <w:t xml:space="preserve"> Управление </w:t>
      </w:r>
      <w:r w:rsidR="0094709A" w:rsidRPr="00E644F4">
        <w:t xml:space="preserve">капитального строительства и архитектуры </w:t>
      </w:r>
      <w:r w:rsidRPr="00E644F4">
        <w:t xml:space="preserve">администрации городского округа Архангельской области «Котлас» (далее – Управление </w:t>
      </w:r>
      <w:r w:rsidR="0094709A" w:rsidRPr="00E644F4">
        <w:t>капитального строительства и архитектуры</w:t>
      </w:r>
      <w:r w:rsidRPr="00E644F4">
        <w:t>).</w:t>
      </w:r>
    </w:p>
    <w:p w14:paraId="09FFB955" w14:textId="4CEF1D45" w:rsidR="005C270C" w:rsidRPr="00E644F4" w:rsidRDefault="005C270C" w:rsidP="00E74FFD">
      <w:pPr>
        <w:ind w:firstLine="709"/>
        <w:contextualSpacing/>
        <w:jc w:val="both"/>
      </w:pPr>
      <w:r w:rsidRPr="00620EAD">
        <w:t>Предмет контрольного мероприятия: годовая</w:t>
      </w:r>
      <w:r w:rsidRPr="00E644F4">
        <w:t xml:space="preserve"> бюджетная отчётность главного администратора бюджетных средств (далее – ГАБС) – Управления </w:t>
      </w:r>
      <w:r w:rsidR="0094709A" w:rsidRPr="00E644F4">
        <w:t xml:space="preserve">капитального строительства и архитектуры </w:t>
      </w:r>
      <w:r w:rsidR="00C70711" w:rsidRPr="00E644F4">
        <w:t>администрации городского округа Архангельской области «Котлас»</w:t>
      </w:r>
      <w:r w:rsidRPr="00E644F4">
        <w:t>.</w:t>
      </w:r>
    </w:p>
    <w:p w14:paraId="463E7285" w14:textId="03D7EC57" w:rsidR="00547B28" w:rsidRPr="00E644F4" w:rsidRDefault="00547B28" w:rsidP="00E74FFD">
      <w:pPr>
        <w:ind w:firstLine="709"/>
        <w:jc w:val="both"/>
      </w:pPr>
      <w:r w:rsidRPr="00620EAD">
        <w:t>Цель контрольного мероприятия:</w:t>
      </w:r>
      <w:r w:rsidRPr="00E644F4">
        <w:rPr>
          <w:b/>
        </w:rPr>
        <w:t xml:space="preserve"> </w:t>
      </w:r>
      <w:r w:rsidRPr="00E644F4">
        <w:t>контроль достоверности, полноты и соответствия нормативным требованиям составления и представления годовой бюджетной отч</w:t>
      </w:r>
      <w:r w:rsidR="00E74FFD" w:rsidRPr="00E644F4">
        <w:t>ё</w:t>
      </w:r>
      <w:r w:rsidRPr="00E644F4">
        <w:t xml:space="preserve">тности </w:t>
      </w:r>
      <w:r w:rsidR="00AF0610" w:rsidRPr="00E644F4">
        <w:t xml:space="preserve">Управления </w:t>
      </w:r>
      <w:r w:rsidR="0094709A" w:rsidRPr="00E644F4">
        <w:t xml:space="preserve">капитального строительства и архитектуры </w:t>
      </w:r>
      <w:r w:rsidRPr="00E644F4">
        <w:t>администрации городского округа Архангельской области «Котлас» за 202</w:t>
      </w:r>
      <w:r w:rsidR="0094709A" w:rsidRPr="00E644F4">
        <w:t>5</w:t>
      </w:r>
      <w:r w:rsidRPr="00E644F4">
        <w:t xml:space="preserve"> год.</w:t>
      </w:r>
    </w:p>
    <w:p w14:paraId="64BC2B43" w14:textId="259BEF22" w:rsidR="00547B28" w:rsidRPr="00E644F4" w:rsidRDefault="00547B28" w:rsidP="00E74FFD">
      <w:pPr>
        <w:ind w:firstLine="709"/>
        <w:contextualSpacing/>
        <w:jc w:val="both"/>
      </w:pPr>
      <w:r w:rsidRPr="00620EAD">
        <w:t>Проверяемый период: с</w:t>
      </w:r>
      <w:r w:rsidRPr="00E644F4">
        <w:t xml:space="preserve"> 01.01.202</w:t>
      </w:r>
      <w:r w:rsidR="0094709A" w:rsidRPr="00E644F4">
        <w:t>5</w:t>
      </w:r>
      <w:r w:rsidRPr="00E644F4">
        <w:t xml:space="preserve"> по 31.12.202</w:t>
      </w:r>
      <w:r w:rsidR="0094709A" w:rsidRPr="00E644F4">
        <w:t>5</w:t>
      </w:r>
      <w:r w:rsidRPr="00E644F4">
        <w:t>.</w:t>
      </w:r>
    </w:p>
    <w:p w14:paraId="0B39BCF1" w14:textId="545C58B2" w:rsidR="007B5447" w:rsidRPr="00C40788" w:rsidRDefault="005C270C" w:rsidP="00E74FFD">
      <w:pPr>
        <w:widowControl w:val="0"/>
        <w:ind w:firstLine="709"/>
        <w:contextualSpacing/>
        <w:jc w:val="both"/>
        <w:rPr>
          <w:snapToGrid w:val="0"/>
        </w:rPr>
      </w:pPr>
      <w:r w:rsidRPr="00620EAD">
        <w:lastRenderedPageBreak/>
        <w:t xml:space="preserve">Сроки проведения контрольного мероприятия: </w:t>
      </w:r>
      <w:r w:rsidR="00C70711" w:rsidRPr="00620EAD">
        <w:rPr>
          <w:snapToGrid w:val="0"/>
        </w:rPr>
        <w:t>с</w:t>
      </w:r>
      <w:r w:rsidR="00C70711" w:rsidRPr="00C40788">
        <w:rPr>
          <w:snapToGrid w:val="0"/>
        </w:rPr>
        <w:t xml:space="preserve"> 0</w:t>
      </w:r>
      <w:r w:rsidR="00C40788" w:rsidRPr="00C40788">
        <w:rPr>
          <w:snapToGrid w:val="0"/>
        </w:rPr>
        <w:t>1</w:t>
      </w:r>
      <w:r w:rsidR="00C70711" w:rsidRPr="00C40788">
        <w:rPr>
          <w:snapToGrid w:val="0"/>
        </w:rPr>
        <w:t>.04.202</w:t>
      </w:r>
      <w:r w:rsidR="00C40788" w:rsidRPr="00C40788">
        <w:rPr>
          <w:snapToGrid w:val="0"/>
        </w:rPr>
        <w:t>6</w:t>
      </w:r>
      <w:r w:rsidR="00C70711" w:rsidRPr="00C40788">
        <w:rPr>
          <w:snapToGrid w:val="0"/>
        </w:rPr>
        <w:t xml:space="preserve"> по </w:t>
      </w:r>
      <w:r w:rsidR="009A6C56">
        <w:rPr>
          <w:snapToGrid w:val="0"/>
        </w:rPr>
        <w:t>28</w:t>
      </w:r>
      <w:r w:rsidR="00C70711" w:rsidRPr="00C40788">
        <w:rPr>
          <w:snapToGrid w:val="0"/>
        </w:rPr>
        <w:t>.04.202</w:t>
      </w:r>
      <w:r w:rsidR="00C40788" w:rsidRPr="00C40788">
        <w:rPr>
          <w:snapToGrid w:val="0"/>
        </w:rPr>
        <w:t>6</w:t>
      </w:r>
      <w:r w:rsidR="006312F4" w:rsidRPr="00C40788">
        <w:rPr>
          <w:snapToGrid w:val="0"/>
        </w:rPr>
        <w:t>.</w:t>
      </w:r>
    </w:p>
    <w:p w14:paraId="5F541751" w14:textId="468B214B" w:rsidR="005C270C" w:rsidRDefault="005C270C" w:rsidP="00E74FFD">
      <w:pPr>
        <w:widowControl w:val="0"/>
        <w:ind w:firstLine="709"/>
        <w:contextualSpacing/>
        <w:jc w:val="both"/>
      </w:pPr>
      <w:r w:rsidRPr="00620EAD">
        <w:t xml:space="preserve">Контрольное мероприятие проведено: </w:t>
      </w:r>
      <w:r w:rsidR="00B915EB" w:rsidRPr="00620EAD">
        <w:t xml:space="preserve">главным </w:t>
      </w:r>
      <w:r w:rsidRPr="00620EAD">
        <w:t>инспектором аппарата Контрольно-счётной палаты городского округа</w:t>
      </w:r>
      <w:r w:rsidRPr="00E644F4">
        <w:t xml:space="preserve"> «Котлас» </w:t>
      </w:r>
      <w:proofErr w:type="spellStart"/>
      <w:r w:rsidRPr="00E644F4">
        <w:t>Клецковой</w:t>
      </w:r>
      <w:proofErr w:type="spellEnd"/>
      <w:r w:rsidRPr="00E644F4">
        <w:t xml:space="preserve"> Еленой Валентиновной </w:t>
      </w:r>
      <w:proofErr w:type="spellStart"/>
      <w:r w:rsidRPr="00E644F4">
        <w:t>камерально</w:t>
      </w:r>
      <w:proofErr w:type="spellEnd"/>
      <w:r w:rsidRPr="00E644F4">
        <w:t>.</w:t>
      </w:r>
    </w:p>
    <w:p w14:paraId="6FD35856" w14:textId="0D116443" w:rsidR="00620EAD" w:rsidRPr="00620EAD" w:rsidRDefault="00620EAD" w:rsidP="00620EAD">
      <w:pPr>
        <w:autoSpaceDE w:val="0"/>
        <w:autoSpaceDN w:val="0"/>
        <w:adjustRightInd w:val="0"/>
        <w:ind w:firstLine="708"/>
        <w:jc w:val="both"/>
      </w:pPr>
      <w:r w:rsidRPr="00620EAD">
        <w:t>По результатам проведения контрольного мероприятия оформлен акт проверки «Внешняя проверка годовой бюджетной отчётности Управления капитального строительства и архитектуры администрации городского округа Архангельской области «Котлас» за 2025 год»</w:t>
      </w:r>
      <w:r>
        <w:t xml:space="preserve"> </w:t>
      </w:r>
      <w:r w:rsidRPr="00620EAD">
        <w:t xml:space="preserve">от </w:t>
      </w:r>
      <w:r>
        <w:t>28</w:t>
      </w:r>
      <w:r w:rsidRPr="00620EAD">
        <w:t>.04.2026 № б/</w:t>
      </w:r>
      <w:proofErr w:type="gramStart"/>
      <w:r w:rsidRPr="00620EAD">
        <w:t>н</w:t>
      </w:r>
      <w:proofErr w:type="gramEnd"/>
      <w:r w:rsidRPr="00620EAD">
        <w:t>.</w:t>
      </w:r>
    </w:p>
    <w:p w14:paraId="19F0CEA2" w14:textId="3AAC8ED1" w:rsidR="00620EAD" w:rsidRPr="00620EAD" w:rsidRDefault="00620EAD" w:rsidP="00620EAD">
      <w:pPr>
        <w:ind w:firstLine="709"/>
        <w:jc w:val="both"/>
      </w:pPr>
      <w:r w:rsidRPr="00620EAD">
        <w:t xml:space="preserve">При подготовке настоящего отчета использованы результаты, изложенные в акте контрольного мероприятия от </w:t>
      </w:r>
      <w:r>
        <w:t>28</w:t>
      </w:r>
      <w:r w:rsidRPr="00620EAD">
        <w:t xml:space="preserve">.04.2026 № б/н. </w:t>
      </w:r>
    </w:p>
    <w:p w14:paraId="4633EC33" w14:textId="56AB8C91" w:rsidR="00620EAD" w:rsidRPr="00620EAD" w:rsidRDefault="00620EAD" w:rsidP="00620EAD">
      <w:pPr>
        <w:keepNext/>
        <w:keepLines/>
        <w:ind w:firstLine="709"/>
        <w:jc w:val="both"/>
      </w:pPr>
      <w:r w:rsidRPr="00620EAD">
        <w:t xml:space="preserve">В соответствии со статьей 8 Положения о Контрольно-счётной палате городского округа Архангельской области «Котлас», утвержденного решением Собрания депутатов городского округа «Котлас» от 20.10.2022 № 248-н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акт контрольного мероприятия доведен до сведения начальника Управления </w:t>
      </w:r>
      <w:r w:rsidRPr="00E644F4">
        <w:t>капитального строительства и архитектуры</w:t>
      </w:r>
      <w:r w:rsidRPr="00620EAD">
        <w:t>.</w:t>
      </w:r>
    </w:p>
    <w:p w14:paraId="30F9FDB3" w14:textId="39A91677" w:rsidR="006A78B3" w:rsidRPr="006A78B3" w:rsidRDefault="006A78B3" w:rsidP="006A78B3">
      <w:pPr>
        <w:widowControl w:val="0"/>
        <w:ind w:firstLine="709"/>
        <w:contextualSpacing/>
        <w:jc w:val="both"/>
      </w:pPr>
      <w:r w:rsidRPr="006A78B3">
        <w:t>При подготовке отчета рассмотрены и приняты к сведению пояснения, предоставленные начальником Управления капитального строительства и архитектуры</w:t>
      </w:r>
      <w:r w:rsidR="005A4392">
        <w:t xml:space="preserve"> </w:t>
      </w:r>
      <w:r w:rsidR="005A4392" w:rsidRPr="00A95424">
        <w:t>(входящий регистрационный номер 74 от 08.05.2026)</w:t>
      </w:r>
      <w:r w:rsidRPr="00A95424">
        <w:t>.</w:t>
      </w:r>
    </w:p>
    <w:p w14:paraId="0186944C" w14:textId="77777777" w:rsidR="006A78B3" w:rsidRPr="006A78B3" w:rsidRDefault="006A78B3" w:rsidP="006A78B3">
      <w:pPr>
        <w:widowControl w:val="0"/>
        <w:ind w:firstLine="709"/>
        <w:contextualSpacing/>
        <w:jc w:val="both"/>
      </w:pPr>
    </w:p>
    <w:p w14:paraId="22F3DA0A" w14:textId="77777777" w:rsidR="006A78B3" w:rsidRPr="006A78B3" w:rsidRDefault="006A78B3" w:rsidP="006A78B3">
      <w:pPr>
        <w:widowControl w:val="0"/>
        <w:ind w:firstLine="709"/>
        <w:contextualSpacing/>
        <w:jc w:val="center"/>
        <w:rPr>
          <w:b/>
        </w:rPr>
      </w:pPr>
      <w:r w:rsidRPr="006A78B3">
        <w:rPr>
          <w:b/>
        </w:rPr>
        <w:t>По результатам контрольного мероприятия с учетом рассмотрения пояснений установлено следующее.</w:t>
      </w:r>
    </w:p>
    <w:p w14:paraId="628901BA" w14:textId="3D142159" w:rsidR="00E74FFD" w:rsidRPr="00E644F4" w:rsidRDefault="00E74FFD" w:rsidP="00E74FFD">
      <w:pPr>
        <w:widowControl w:val="0"/>
        <w:ind w:firstLine="709"/>
        <w:contextualSpacing/>
        <w:jc w:val="both"/>
        <w:rPr>
          <w:highlight w:val="yellow"/>
        </w:rPr>
      </w:pPr>
    </w:p>
    <w:p w14:paraId="41B3E39D" w14:textId="47D41211" w:rsidR="005C270C" w:rsidRPr="00E644F4" w:rsidRDefault="005C270C" w:rsidP="00E74FFD">
      <w:pPr>
        <w:jc w:val="center"/>
        <w:rPr>
          <w:b/>
          <w:i/>
        </w:rPr>
      </w:pPr>
      <w:r w:rsidRPr="00E644F4">
        <w:rPr>
          <w:b/>
          <w:i/>
        </w:rPr>
        <w:t>Краткая информация об объекте контрольного мероприятия:</w:t>
      </w:r>
    </w:p>
    <w:p w14:paraId="2D2FDB06" w14:textId="77777777" w:rsidR="005C270C" w:rsidRPr="00E644F4" w:rsidRDefault="005C270C" w:rsidP="005C270C">
      <w:pPr>
        <w:ind w:firstLine="709"/>
        <w:jc w:val="center"/>
        <w:rPr>
          <w:b/>
          <w:i/>
        </w:rPr>
      </w:pPr>
    </w:p>
    <w:p w14:paraId="52415258" w14:textId="1285DCFB" w:rsidR="0004114F" w:rsidRPr="00E644F4" w:rsidRDefault="005C270C" w:rsidP="005C270C">
      <w:pPr>
        <w:ind w:firstLine="709"/>
        <w:jc w:val="both"/>
        <w:rPr>
          <w:spacing w:val="1"/>
        </w:rPr>
      </w:pPr>
      <w:r w:rsidRPr="00E644F4">
        <w:rPr>
          <w:spacing w:val="1"/>
        </w:rPr>
        <w:t xml:space="preserve">Годовая бюджетная отчётность </w:t>
      </w:r>
      <w:r w:rsidRPr="00E644F4">
        <w:t xml:space="preserve">Управления </w:t>
      </w:r>
      <w:r w:rsidR="00FD3656" w:rsidRPr="00E644F4">
        <w:t xml:space="preserve">капитального строительства и архитектуры </w:t>
      </w:r>
      <w:r w:rsidRPr="00E644F4">
        <w:rPr>
          <w:spacing w:val="1"/>
        </w:rPr>
        <w:t>за 202</w:t>
      </w:r>
      <w:r w:rsidR="00FD3656" w:rsidRPr="00E644F4">
        <w:rPr>
          <w:spacing w:val="1"/>
        </w:rPr>
        <w:t>5</w:t>
      </w:r>
      <w:r w:rsidRPr="00E644F4">
        <w:rPr>
          <w:spacing w:val="1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</w:t>
      </w:r>
      <w:r w:rsidR="00D6354A" w:rsidRPr="00E644F4">
        <w:rPr>
          <w:spacing w:val="1"/>
        </w:rPr>
        <w:t>31.03.2026 в электронном виде в программном комплексе «Свод-СМАРТ» (письмо администрации городского округа Архангельской области «Котлас» от 30.03.2026 № 01-26/531),</w:t>
      </w:r>
      <w:r w:rsidR="0004114F" w:rsidRPr="00E644F4">
        <w:rPr>
          <w:spacing w:val="1"/>
        </w:rPr>
        <w:t xml:space="preserve"> что соответствует сроку, установленному частью 3 статьи 32 решения о бюджетном процессе. </w:t>
      </w:r>
    </w:p>
    <w:p w14:paraId="706AE469" w14:textId="1732255F" w:rsidR="005C270C" w:rsidRPr="00E644F4" w:rsidRDefault="005C270C" w:rsidP="00474748">
      <w:pPr>
        <w:ind w:firstLine="709"/>
        <w:jc w:val="both"/>
        <w:rPr>
          <w:spacing w:val="1"/>
        </w:rPr>
      </w:pPr>
      <w:r w:rsidRPr="00E644F4">
        <w:rPr>
          <w:spacing w:val="1"/>
        </w:rPr>
        <w:t>Для исполнения полномочий по осуществлению внешнего муниципального финансового контроля, в том числе внешней проверки годового отч</w:t>
      </w:r>
      <w:r w:rsidR="00474748" w:rsidRPr="00E644F4">
        <w:rPr>
          <w:spacing w:val="1"/>
        </w:rPr>
        <w:t>ё</w:t>
      </w:r>
      <w:r w:rsidRPr="00E644F4">
        <w:rPr>
          <w:spacing w:val="1"/>
        </w:rPr>
        <w:t>та об исполнении местного бюджета, Контрольно-сч</w:t>
      </w:r>
      <w:r w:rsidR="000743CA" w:rsidRPr="00E644F4">
        <w:rPr>
          <w:spacing w:val="1"/>
        </w:rPr>
        <w:t>ё</w:t>
      </w:r>
      <w:r w:rsidRPr="00E644F4">
        <w:rPr>
          <w:spacing w:val="1"/>
        </w:rPr>
        <w:t xml:space="preserve">тной палате предоставлен доступ к программному комплексу «СВОД-СМАРТ» (адрес электронного ресурса https://minfin.dvinaland.ru/svodweb/). </w:t>
      </w:r>
    </w:p>
    <w:p w14:paraId="6FA72772" w14:textId="0C9A68B9" w:rsidR="00642BCC" w:rsidRPr="00E644F4" w:rsidRDefault="00642BCC" w:rsidP="00474748">
      <w:pPr>
        <w:shd w:val="clear" w:color="auto" w:fill="FFFFFF"/>
        <w:ind w:firstLine="709"/>
        <w:jc w:val="both"/>
        <w:rPr>
          <w:spacing w:val="1"/>
          <w:highlight w:val="yellow"/>
        </w:rPr>
      </w:pPr>
      <w:r w:rsidRPr="00E644F4">
        <w:t xml:space="preserve">В соответствии с требованиями части 7.1 статьи 13 </w:t>
      </w:r>
      <w:r w:rsidRPr="00E644F4">
        <w:rPr>
          <w:spacing w:val="1"/>
        </w:rPr>
        <w:t>Федерального закона</w:t>
      </w:r>
      <w:r w:rsidR="00A95424">
        <w:rPr>
          <w:spacing w:val="1"/>
        </w:rPr>
        <w:br/>
      </w:r>
      <w:r w:rsidRPr="00E644F4">
        <w:rPr>
          <w:spacing w:val="1"/>
        </w:rPr>
        <w:t>от 06.12.2011 № 402-ФЗ «О бухгалтерском уч</w:t>
      </w:r>
      <w:r w:rsidR="00474748" w:rsidRPr="00E644F4">
        <w:rPr>
          <w:spacing w:val="1"/>
        </w:rPr>
        <w:t>ё</w:t>
      </w:r>
      <w:r w:rsidRPr="00E644F4">
        <w:rPr>
          <w:spacing w:val="1"/>
        </w:rPr>
        <w:t>те» (далее – Закон № 402-ФЗ)</w:t>
      </w:r>
      <w:r w:rsidRPr="00E644F4">
        <w:t xml:space="preserve">, пункта </w:t>
      </w:r>
      <w:r w:rsidR="00EC2304" w:rsidRPr="00E644F4">
        <w:t>4,</w:t>
      </w:r>
      <w:r w:rsidRPr="00E644F4">
        <w:t>6 Инструкции о порядке составления и представления годовой, квартальной и месячной отч</w:t>
      </w:r>
      <w:r w:rsidR="00474748" w:rsidRPr="00E644F4">
        <w:t>ё</w:t>
      </w:r>
      <w:r w:rsidRPr="00E644F4">
        <w:t>тности об исполнении бюджетов бюджетной системы Российской Федерации, утвержд</w:t>
      </w:r>
      <w:r w:rsidR="00474748" w:rsidRPr="00E644F4">
        <w:t>ё</w:t>
      </w:r>
      <w:r w:rsidRPr="00E644F4">
        <w:t xml:space="preserve">нной Приказом Минфина России от 28.12.2010 № 191н (далее – Инструкция                        № 191н), </w:t>
      </w:r>
      <w:r w:rsidRPr="00E644F4">
        <w:rPr>
          <w:spacing w:val="1"/>
        </w:rPr>
        <w:t xml:space="preserve">годовая бюджетная отчетность ГАБС – </w:t>
      </w:r>
      <w:r w:rsidRPr="00E644F4">
        <w:t xml:space="preserve">Управления </w:t>
      </w:r>
      <w:r w:rsidR="00EC2304" w:rsidRPr="00E644F4">
        <w:t>капитального строительства и архитектуры</w:t>
      </w:r>
      <w:r w:rsidRPr="00E644F4">
        <w:rPr>
          <w:spacing w:val="1"/>
        </w:rPr>
        <w:t>, представленная в Контрольно-сч</w:t>
      </w:r>
      <w:r w:rsidR="008407E4" w:rsidRPr="00E644F4">
        <w:rPr>
          <w:spacing w:val="1"/>
        </w:rPr>
        <w:t>ё</w:t>
      </w:r>
      <w:r w:rsidRPr="00E644F4">
        <w:rPr>
          <w:spacing w:val="1"/>
        </w:rPr>
        <w:t>тную палату в электронном виде в программном комплексе «Свод-СМАРТ», подписана электронно-цифровыми подписями руководителя и главного бухгалтера</w:t>
      </w:r>
      <w:r w:rsidR="0004114F" w:rsidRPr="00E644F4">
        <w:rPr>
          <w:spacing w:val="1"/>
        </w:rPr>
        <w:t>.</w:t>
      </w:r>
      <w:r w:rsidRPr="00E644F4">
        <w:rPr>
          <w:spacing w:val="1"/>
        </w:rPr>
        <w:t xml:space="preserve"> </w:t>
      </w:r>
    </w:p>
    <w:p w14:paraId="64F3E725" w14:textId="543A0B8E" w:rsidR="00716B0B" w:rsidRPr="00E644F4" w:rsidRDefault="000D4B95" w:rsidP="00474748">
      <w:pPr>
        <w:shd w:val="clear" w:color="auto" w:fill="FFFFFF"/>
        <w:ind w:firstLine="709"/>
        <w:jc w:val="both"/>
        <w:rPr>
          <w:spacing w:val="1"/>
        </w:rPr>
      </w:pPr>
      <w:r w:rsidRPr="00E644F4">
        <w:rPr>
          <w:spacing w:val="1"/>
        </w:rPr>
        <w:t>В соответствии с пунктом 10 Инструкции № 191н, годовая бюджетная отч</w:t>
      </w:r>
      <w:r w:rsidR="00474748" w:rsidRPr="00E644F4">
        <w:rPr>
          <w:spacing w:val="1"/>
        </w:rPr>
        <w:t>ё</w:t>
      </w:r>
      <w:r w:rsidRPr="00E644F4">
        <w:rPr>
          <w:spacing w:val="1"/>
        </w:rPr>
        <w:t xml:space="preserve">тность представлена Управлением </w:t>
      </w:r>
      <w:r w:rsidR="001E1455" w:rsidRPr="001E1455">
        <w:rPr>
          <w:spacing w:val="1"/>
        </w:rPr>
        <w:t xml:space="preserve">капитального строительства </w:t>
      </w:r>
      <w:r w:rsidR="001E1455">
        <w:rPr>
          <w:spacing w:val="1"/>
        </w:rPr>
        <w:t xml:space="preserve">и архитектуры </w:t>
      </w:r>
      <w:r w:rsidRPr="00E644F4">
        <w:rPr>
          <w:spacing w:val="1"/>
        </w:rPr>
        <w:t xml:space="preserve">в программном продукте «Свод-Смарт» в Финансовое управление администрации городского округа Архангельской области «Котлас» в срок, </w:t>
      </w:r>
      <w:r w:rsidR="00716B0B" w:rsidRPr="00E644F4">
        <w:rPr>
          <w:spacing w:val="1"/>
        </w:rPr>
        <w:t>установленный для сдачи годовой бюджетной отч</w:t>
      </w:r>
      <w:r w:rsidR="00474748" w:rsidRPr="00E644F4">
        <w:rPr>
          <w:spacing w:val="1"/>
        </w:rPr>
        <w:t>ё</w:t>
      </w:r>
      <w:r w:rsidR="00716B0B" w:rsidRPr="00E644F4">
        <w:rPr>
          <w:spacing w:val="1"/>
        </w:rPr>
        <w:t>тности. Срок сдачи годовой бюджетной от</w:t>
      </w:r>
      <w:r w:rsidR="00474748" w:rsidRPr="00E644F4">
        <w:rPr>
          <w:spacing w:val="1"/>
        </w:rPr>
        <w:t>чё</w:t>
      </w:r>
      <w:r w:rsidR="00716B0B" w:rsidRPr="00E644F4">
        <w:rPr>
          <w:spacing w:val="1"/>
        </w:rPr>
        <w:t>тности утвержд</w:t>
      </w:r>
      <w:r w:rsidR="00474748" w:rsidRPr="00E644F4">
        <w:rPr>
          <w:spacing w:val="1"/>
        </w:rPr>
        <w:t>ё</w:t>
      </w:r>
      <w:r w:rsidR="00716B0B" w:rsidRPr="00E644F4">
        <w:rPr>
          <w:spacing w:val="1"/>
        </w:rPr>
        <w:t xml:space="preserve">н распоряжением </w:t>
      </w:r>
      <w:r w:rsidR="00716B0B" w:rsidRPr="00E644F4">
        <w:rPr>
          <w:spacing w:val="1"/>
        </w:rPr>
        <w:lastRenderedPageBreak/>
        <w:t xml:space="preserve">Финансового управления администрации городского округа Архангельской области «Котлас» от 05.06.2024 № 54 (с изменениями от </w:t>
      </w:r>
      <w:r w:rsidR="00410B0D" w:rsidRPr="00E644F4">
        <w:rPr>
          <w:spacing w:val="1"/>
        </w:rPr>
        <w:t>25</w:t>
      </w:r>
      <w:r w:rsidR="00716B0B" w:rsidRPr="00E644F4">
        <w:rPr>
          <w:spacing w:val="1"/>
        </w:rPr>
        <w:t>.0</w:t>
      </w:r>
      <w:r w:rsidR="00410B0D" w:rsidRPr="00E644F4">
        <w:rPr>
          <w:spacing w:val="1"/>
        </w:rPr>
        <w:t>3</w:t>
      </w:r>
      <w:r w:rsidR="00716B0B" w:rsidRPr="00E644F4">
        <w:rPr>
          <w:spacing w:val="1"/>
        </w:rPr>
        <w:t>.202</w:t>
      </w:r>
      <w:r w:rsidR="00410B0D" w:rsidRPr="00E644F4">
        <w:rPr>
          <w:spacing w:val="1"/>
        </w:rPr>
        <w:t>6</w:t>
      </w:r>
      <w:r w:rsidR="00716B0B" w:rsidRPr="00E644F4">
        <w:rPr>
          <w:spacing w:val="1"/>
        </w:rPr>
        <w:t xml:space="preserve"> № </w:t>
      </w:r>
      <w:r w:rsidR="00410B0D" w:rsidRPr="00E644F4">
        <w:rPr>
          <w:spacing w:val="1"/>
        </w:rPr>
        <w:t>23</w:t>
      </w:r>
      <w:r w:rsidR="00716B0B" w:rsidRPr="00E644F4">
        <w:rPr>
          <w:spacing w:val="1"/>
        </w:rPr>
        <w:t>) «О сроках представления в Финансовое управление городского округа «Котлас» годовой, месячной и квартальной бюджетной отч</w:t>
      </w:r>
      <w:r w:rsidR="00474748" w:rsidRPr="00E644F4">
        <w:rPr>
          <w:spacing w:val="1"/>
        </w:rPr>
        <w:t>ё</w:t>
      </w:r>
      <w:r w:rsidR="00716B0B" w:rsidRPr="00E644F4">
        <w:rPr>
          <w:spacing w:val="1"/>
        </w:rPr>
        <w:t>тности об исполнении бюджета городского округа «Котлас», сводной бухгалтерской отч</w:t>
      </w:r>
      <w:r w:rsidR="00474748" w:rsidRPr="00E644F4">
        <w:rPr>
          <w:spacing w:val="1"/>
        </w:rPr>
        <w:t>ё</w:t>
      </w:r>
      <w:r w:rsidR="00716B0B" w:rsidRPr="00E644F4">
        <w:rPr>
          <w:spacing w:val="1"/>
        </w:rPr>
        <w:t xml:space="preserve">тности муниципальных бюджетных и автономных учреждений городского округа «Котлас» и для Управления </w:t>
      </w:r>
      <w:r w:rsidR="004B5768" w:rsidRPr="00E644F4">
        <w:rPr>
          <w:spacing w:val="1"/>
        </w:rPr>
        <w:t xml:space="preserve">капитального строительства и архитектуры </w:t>
      </w:r>
      <w:r w:rsidR="00716B0B" w:rsidRPr="00E644F4">
        <w:rPr>
          <w:spacing w:val="1"/>
        </w:rPr>
        <w:t>срок установлен – 31 календарный день года, следующего за отчетным.</w:t>
      </w:r>
    </w:p>
    <w:p w14:paraId="0E6977B6" w14:textId="77777777" w:rsidR="00360F00" w:rsidRPr="00360F00" w:rsidRDefault="00360F00" w:rsidP="00360F00">
      <w:pPr>
        <w:ind w:firstLine="708"/>
        <w:jc w:val="both"/>
      </w:pPr>
      <w:r w:rsidRPr="00360F00">
        <w:t xml:space="preserve"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 выборочно), </w:t>
      </w:r>
      <w:r w:rsidRPr="00360F00">
        <w:rPr>
          <w:bCs/>
          <w:iCs/>
        </w:rPr>
        <w:t>соответствие плановых показателей, указанных в годовой бюджетной отчетности за 2025 год, показателям</w:t>
      </w:r>
      <w:r w:rsidRPr="00360F00">
        <w:t xml:space="preserve"> решения Собрания депутатов городского округа Архангельской области «Котлас» от 19.12.2024 № 76-н «О бюджете городского округа «Котлас» на 2025 год и на плановый период 2026 и 2027 годов» и бюджетной росписи на 31.12.2025. </w:t>
      </w:r>
    </w:p>
    <w:p w14:paraId="7F223B8F" w14:textId="6F4DE522" w:rsidR="00360F00" w:rsidRPr="00EF2C2A" w:rsidRDefault="00360F00" w:rsidP="00360F00">
      <w:pPr>
        <w:pStyle w:val="af3"/>
        <w:ind w:firstLine="708"/>
        <w:jc w:val="both"/>
        <w:rPr>
          <w:rFonts w:ascii="Times New Roman" w:hAnsi="Times New Roman"/>
          <w:sz w:val="24"/>
          <w:szCs w:val="24"/>
        </w:rPr>
      </w:pPr>
      <w:r w:rsidRPr="00360F00">
        <w:rPr>
          <w:rFonts w:ascii="Times New Roman" w:hAnsi="Times New Roman"/>
          <w:sz w:val="24"/>
          <w:szCs w:val="24"/>
        </w:rPr>
        <w:t>Общий объем средств, охваченных в ходе проверки, составил</w:t>
      </w:r>
      <w:r w:rsidRPr="00360F00">
        <w:rPr>
          <w:rFonts w:ascii="Times New Roman" w:hAnsi="Times New Roman"/>
          <w:sz w:val="24"/>
          <w:szCs w:val="24"/>
        </w:rPr>
        <w:br/>
      </w:r>
      <w:r w:rsidRPr="00EF2C2A">
        <w:rPr>
          <w:rFonts w:ascii="Times New Roman" w:hAnsi="Times New Roman"/>
          <w:sz w:val="24"/>
          <w:szCs w:val="24"/>
        </w:rPr>
        <w:t xml:space="preserve">31 219 635,01 руб., проверенных – </w:t>
      </w:r>
      <w:r w:rsidR="00EF2C2A" w:rsidRPr="00EF2C2A">
        <w:rPr>
          <w:rFonts w:ascii="Times New Roman" w:hAnsi="Times New Roman"/>
          <w:sz w:val="24"/>
          <w:szCs w:val="24"/>
        </w:rPr>
        <w:t xml:space="preserve">462 409,71 </w:t>
      </w:r>
      <w:r w:rsidRPr="00EF2C2A">
        <w:rPr>
          <w:rFonts w:ascii="Times New Roman" w:hAnsi="Times New Roman"/>
          <w:sz w:val="24"/>
          <w:szCs w:val="24"/>
        </w:rPr>
        <w:t>руб.</w:t>
      </w:r>
    </w:p>
    <w:p w14:paraId="5F53D0DD" w14:textId="0D2F233D" w:rsidR="00360F00" w:rsidRPr="007229D4" w:rsidRDefault="00360F00" w:rsidP="007229D4">
      <w:pPr>
        <w:ind w:firstLine="700"/>
        <w:jc w:val="both"/>
      </w:pPr>
      <w:r w:rsidRPr="007229D4">
        <w:t xml:space="preserve">По результатам контрольного мероприятия установлено, что состав и формы бюджетной отчетности Управления </w:t>
      </w:r>
      <w:r w:rsidR="00E1754C" w:rsidRPr="00E1754C">
        <w:t xml:space="preserve">капитального строительства </w:t>
      </w:r>
      <w:r w:rsidR="00E1754C">
        <w:t xml:space="preserve">и архитектуры </w:t>
      </w:r>
      <w:r w:rsidRPr="007229D4">
        <w:t>соответствуют составу и формам отчетов, утвержденным подпунктом 11.1. пункта 11 Инструкции № 191н. Вместе с тем выявлены нарушения при формировании Пояснительной записки, не оказавшие существенного влияния на достоверность данных годовой бюджетной отчетности, а именно:</w:t>
      </w:r>
    </w:p>
    <w:p w14:paraId="652B6CE4" w14:textId="77777777" w:rsidR="00EF2C2A" w:rsidRDefault="00360F00" w:rsidP="007229D4">
      <w:pPr>
        <w:ind w:firstLine="700"/>
        <w:jc w:val="both"/>
        <w:rPr>
          <w:rFonts w:eastAsia="Calibri"/>
          <w:bCs/>
          <w:lang w:eastAsia="en-US"/>
        </w:rPr>
      </w:pPr>
      <w:r w:rsidRPr="007229D4">
        <w:t xml:space="preserve">- в результате проверки раздела 4 «Анализ показателей бухгалтерской отчетности субъекта бюджетной отчетности» текстовой части Пояснительной записки ф. 0503160 не в полном объёме </w:t>
      </w:r>
      <w:r w:rsidRPr="00EF2C2A">
        <w:t xml:space="preserve">раскрыта информация о созданном резерве, а именно отражена лишь сумма резерва на отчётную дату. Сумма нарушения составила </w:t>
      </w:r>
      <w:r w:rsidR="00EF2C2A" w:rsidRPr="00EF2C2A">
        <w:rPr>
          <w:rFonts w:eastAsia="Calibri"/>
          <w:bCs/>
          <w:lang w:eastAsia="en-US"/>
        </w:rPr>
        <w:t>436 645,71</w:t>
      </w:r>
      <w:r w:rsidR="00EF2C2A" w:rsidRPr="00EF2C2A">
        <w:rPr>
          <w:rFonts w:eastAsia="Calibri"/>
          <w:b/>
          <w:bCs/>
          <w:i/>
          <w:lang w:eastAsia="en-US"/>
        </w:rPr>
        <w:t xml:space="preserve"> </w:t>
      </w:r>
      <w:r w:rsidRPr="00EF2C2A">
        <w:rPr>
          <w:rFonts w:eastAsia="Calibri"/>
          <w:bCs/>
          <w:lang w:eastAsia="en-US"/>
        </w:rPr>
        <w:t>руб.</w:t>
      </w:r>
      <w:r w:rsidR="00EF2C2A">
        <w:rPr>
          <w:rFonts w:eastAsia="Calibri"/>
          <w:bCs/>
          <w:lang w:eastAsia="en-US"/>
        </w:rPr>
        <w:t>;</w:t>
      </w:r>
    </w:p>
    <w:p w14:paraId="0805CD6C" w14:textId="605CDE6F" w:rsidR="00B30ECE" w:rsidRPr="00383167" w:rsidRDefault="00EF2C2A" w:rsidP="00B30ECE">
      <w:pPr>
        <w:ind w:firstLine="700"/>
        <w:jc w:val="both"/>
      </w:pPr>
      <w:r>
        <w:rPr>
          <w:rFonts w:eastAsia="Calibri"/>
          <w:bCs/>
          <w:lang w:eastAsia="en-US"/>
        </w:rPr>
        <w:t xml:space="preserve">- </w:t>
      </w:r>
      <w:r w:rsidR="00191CEB">
        <w:t xml:space="preserve">текстовая часть </w:t>
      </w:r>
      <w:r w:rsidR="00191CEB" w:rsidRPr="00B30ECE">
        <w:t>Пояснительной записк</w:t>
      </w:r>
      <w:r w:rsidR="00191CEB">
        <w:t>и</w:t>
      </w:r>
      <w:r w:rsidR="00191CEB" w:rsidRPr="00B30ECE">
        <w:t xml:space="preserve"> (ф.0503160)</w:t>
      </w:r>
      <w:r w:rsidR="00191CEB">
        <w:t xml:space="preserve"> </w:t>
      </w:r>
      <w:r w:rsidR="00191CEB" w:rsidRPr="007229D4">
        <w:t>раздела 4 «Анализ показателей бухгалтерской отчетности субъекта бюджетной отчетности»</w:t>
      </w:r>
      <w:r w:rsidR="00191CEB">
        <w:t xml:space="preserve"> содержит сумму дебиторской задолженности не соответствующую сумме, отраженной </w:t>
      </w:r>
      <w:r w:rsidR="00B30ECE">
        <w:t>в</w:t>
      </w:r>
      <w:r w:rsidR="00B30ECE" w:rsidRPr="00B30ECE">
        <w:t xml:space="preserve"> Сведениях</w:t>
      </w:r>
      <w:r w:rsidR="00191CEB">
        <w:br/>
      </w:r>
      <w:r w:rsidR="00B30ECE" w:rsidRPr="00B30ECE">
        <w:t>ф. 0503169 по дебиторской задолженности на 01.01.2026</w:t>
      </w:r>
      <w:r w:rsidR="00191CEB">
        <w:t>.</w:t>
      </w:r>
      <w:r w:rsidR="00B30ECE" w:rsidRPr="00B30ECE">
        <w:t xml:space="preserve"> </w:t>
      </w:r>
      <w:r w:rsidR="00B30ECE" w:rsidRPr="00EF2C2A">
        <w:t xml:space="preserve">Сумма </w:t>
      </w:r>
      <w:r w:rsidR="00B30ECE" w:rsidRPr="00383167">
        <w:t xml:space="preserve">нарушения составила </w:t>
      </w:r>
      <w:r w:rsidR="00B30ECE" w:rsidRPr="00383167">
        <w:rPr>
          <w:spacing w:val="1"/>
        </w:rPr>
        <w:t>25 764,00 руб.</w:t>
      </w:r>
      <w:r w:rsidR="00B30ECE" w:rsidRPr="00383167">
        <w:rPr>
          <w:b/>
          <w:i/>
          <w:spacing w:val="1"/>
        </w:rPr>
        <w:t xml:space="preserve"> </w:t>
      </w:r>
      <w:r w:rsidR="00B30ECE" w:rsidRPr="00383167">
        <w:t xml:space="preserve"> </w:t>
      </w:r>
    </w:p>
    <w:p w14:paraId="2D808820" w14:textId="0AC1FD50" w:rsidR="00360F00" w:rsidRPr="00B80071" w:rsidRDefault="00383167" w:rsidP="007229D4">
      <w:pPr>
        <w:ind w:firstLine="700"/>
        <w:jc w:val="both"/>
      </w:pPr>
      <w:r w:rsidRPr="00383167">
        <w:t>Дополнительно предоставленная информация объектом контрольного мероприятия  учтена при формировании настоящего Отчета, а именно Управлением капитального строительства</w:t>
      </w:r>
      <w:r w:rsidR="002504F0">
        <w:t xml:space="preserve"> и архитектуры</w:t>
      </w:r>
      <w:r w:rsidRPr="00383167">
        <w:t xml:space="preserve"> устранены вышеуказанные нарушения, путем внесения изменений в </w:t>
      </w:r>
      <w:r w:rsidRPr="00B80071">
        <w:t>текстовую часть Пояснительной записки ф. 0503160.</w:t>
      </w:r>
    </w:p>
    <w:p w14:paraId="241F0E00" w14:textId="4962E797" w:rsidR="00360F00" w:rsidRPr="002504F0" w:rsidRDefault="00360F00" w:rsidP="002504F0">
      <w:pPr>
        <w:pStyle w:val="af3"/>
        <w:ind w:firstLine="700"/>
        <w:jc w:val="both"/>
        <w:rPr>
          <w:rFonts w:ascii="Times New Roman" w:hAnsi="Times New Roman"/>
          <w:sz w:val="24"/>
          <w:szCs w:val="24"/>
        </w:rPr>
      </w:pPr>
      <w:r w:rsidRPr="00B80071">
        <w:rPr>
          <w:rFonts w:ascii="Times New Roman" w:hAnsi="Times New Roman"/>
          <w:sz w:val="24"/>
          <w:szCs w:val="24"/>
        </w:rPr>
        <w:t xml:space="preserve">Бюджетные назначения по доходам за 2025 год исполнены Управлением </w:t>
      </w:r>
      <w:r w:rsidR="00011722" w:rsidRPr="00B80071">
        <w:rPr>
          <w:rFonts w:ascii="Times New Roman" w:hAnsi="Times New Roman"/>
          <w:sz w:val="24"/>
          <w:szCs w:val="24"/>
        </w:rPr>
        <w:t>капитального строительства</w:t>
      </w:r>
      <w:r w:rsidR="002504F0">
        <w:rPr>
          <w:rFonts w:ascii="Times New Roman" w:hAnsi="Times New Roman"/>
          <w:sz w:val="24"/>
          <w:szCs w:val="24"/>
        </w:rPr>
        <w:t xml:space="preserve"> и архитектуры</w:t>
      </w:r>
      <w:r w:rsidR="00B80071" w:rsidRPr="00B80071">
        <w:rPr>
          <w:rFonts w:ascii="Times New Roman" w:hAnsi="Times New Roman"/>
          <w:sz w:val="24"/>
          <w:szCs w:val="24"/>
        </w:rPr>
        <w:t>,</w:t>
      </w:r>
      <w:r w:rsidRPr="00B80071">
        <w:rPr>
          <w:rFonts w:ascii="Times New Roman" w:hAnsi="Times New Roman"/>
          <w:sz w:val="24"/>
          <w:szCs w:val="24"/>
        </w:rPr>
        <w:t xml:space="preserve"> </w:t>
      </w:r>
      <w:r w:rsidR="00011722" w:rsidRPr="00B80071">
        <w:rPr>
          <w:rFonts w:ascii="Times New Roman" w:hAnsi="Times New Roman"/>
          <w:sz w:val="24"/>
          <w:szCs w:val="24"/>
        </w:rPr>
        <w:t>при утвержденных бюджетных назначениях</w:t>
      </w:r>
      <w:r w:rsidR="00B80071" w:rsidRPr="00B80071">
        <w:rPr>
          <w:rFonts w:ascii="Times New Roman" w:hAnsi="Times New Roman"/>
          <w:sz w:val="24"/>
          <w:szCs w:val="24"/>
        </w:rPr>
        <w:t xml:space="preserve"> </w:t>
      </w:r>
      <w:r w:rsidR="00011722" w:rsidRPr="00B80071">
        <w:rPr>
          <w:rFonts w:ascii="Times New Roman" w:hAnsi="Times New Roman"/>
          <w:sz w:val="24"/>
          <w:szCs w:val="24"/>
        </w:rPr>
        <w:t>0,00 руб.</w:t>
      </w:r>
      <w:r w:rsidR="002504F0">
        <w:rPr>
          <w:rFonts w:ascii="Times New Roman" w:hAnsi="Times New Roman"/>
          <w:sz w:val="24"/>
          <w:szCs w:val="24"/>
        </w:rPr>
        <w:t>,</w:t>
      </w:r>
      <w:r w:rsidR="00011722" w:rsidRPr="00B80071">
        <w:rPr>
          <w:rFonts w:ascii="Times New Roman" w:hAnsi="Times New Roman"/>
          <w:sz w:val="24"/>
          <w:szCs w:val="24"/>
        </w:rPr>
        <w:t xml:space="preserve"> в сумме 482 727,12 руб.,</w:t>
      </w:r>
      <w:r w:rsidRPr="00B80071">
        <w:rPr>
          <w:rFonts w:ascii="Times New Roman" w:hAnsi="Times New Roman"/>
          <w:sz w:val="24"/>
          <w:szCs w:val="24"/>
        </w:rPr>
        <w:t xml:space="preserve"> расход</w:t>
      </w:r>
      <w:r w:rsidR="00011722" w:rsidRPr="00B80071">
        <w:rPr>
          <w:rFonts w:ascii="Times New Roman" w:hAnsi="Times New Roman"/>
          <w:sz w:val="24"/>
          <w:szCs w:val="24"/>
        </w:rPr>
        <w:t>ы</w:t>
      </w:r>
      <w:r w:rsidRPr="00B80071">
        <w:rPr>
          <w:rFonts w:ascii="Times New Roman" w:hAnsi="Times New Roman"/>
          <w:sz w:val="24"/>
          <w:szCs w:val="24"/>
        </w:rPr>
        <w:t xml:space="preserve"> – </w:t>
      </w:r>
      <w:r w:rsidR="00967CB6">
        <w:rPr>
          <w:rFonts w:ascii="Times New Roman" w:hAnsi="Times New Roman"/>
          <w:sz w:val="24"/>
          <w:szCs w:val="24"/>
        </w:rPr>
        <w:t xml:space="preserve">в сумме </w:t>
      </w:r>
      <w:r w:rsidR="00B80071" w:rsidRPr="00B80071">
        <w:rPr>
          <w:rFonts w:ascii="Times New Roman" w:hAnsi="Times New Roman"/>
          <w:sz w:val="24"/>
          <w:szCs w:val="24"/>
        </w:rPr>
        <w:t>17 899 989,62 руб.</w:t>
      </w:r>
      <w:r w:rsidRPr="00B80071">
        <w:rPr>
          <w:rFonts w:ascii="Times New Roman" w:hAnsi="Times New Roman"/>
          <w:sz w:val="24"/>
          <w:szCs w:val="24"/>
        </w:rPr>
        <w:t xml:space="preserve"> </w:t>
      </w:r>
      <w:r w:rsidRPr="00967CB6">
        <w:rPr>
          <w:rFonts w:ascii="Times New Roman" w:hAnsi="Times New Roman"/>
          <w:sz w:val="24"/>
          <w:szCs w:val="24"/>
        </w:rPr>
        <w:t xml:space="preserve">По состоянию на 01.01.2026 дебиторская задолженность Управления </w:t>
      </w:r>
      <w:r w:rsidR="00967CB6" w:rsidRPr="00967CB6">
        <w:rPr>
          <w:rFonts w:ascii="Times New Roman" w:hAnsi="Times New Roman"/>
          <w:sz w:val="24"/>
          <w:szCs w:val="24"/>
        </w:rPr>
        <w:t>капитального строительства</w:t>
      </w:r>
      <w:r w:rsidR="002504F0">
        <w:rPr>
          <w:rFonts w:ascii="Times New Roman" w:hAnsi="Times New Roman"/>
          <w:sz w:val="24"/>
          <w:szCs w:val="24"/>
        </w:rPr>
        <w:t xml:space="preserve"> и архитектуры</w:t>
      </w:r>
      <w:r w:rsidR="00967CB6" w:rsidRPr="00967CB6">
        <w:rPr>
          <w:rFonts w:ascii="Times New Roman" w:hAnsi="Times New Roman"/>
          <w:sz w:val="24"/>
          <w:szCs w:val="24"/>
        </w:rPr>
        <w:t xml:space="preserve"> </w:t>
      </w:r>
      <w:r w:rsidRPr="002504F0">
        <w:rPr>
          <w:rFonts w:ascii="Times New Roman" w:hAnsi="Times New Roman"/>
          <w:sz w:val="24"/>
          <w:szCs w:val="24"/>
        </w:rPr>
        <w:t>по сравнению с началом года у</w:t>
      </w:r>
      <w:r w:rsidR="002504F0" w:rsidRPr="002504F0">
        <w:rPr>
          <w:rFonts w:ascii="Times New Roman" w:hAnsi="Times New Roman"/>
          <w:sz w:val="24"/>
          <w:szCs w:val="24"/>
        </w:rPr>
        <w:t>меньшилась</w:t>
      </w:r>
      <w:r w:rsidRPr="002504F0">
        <w:rPr>
          <w:rFonts w:ascii="Times New Roman" w:hAnsi="Times New Roman"/>
          <w:sz w:val="24"/>
          <w:szCs w:val="24"/>
        </w:rPr>
        <w:t xml:space="preserve"> на </w:t>
      </w:r>
      <w:r w:rsidR="002504F0" w:rsidRPr="002504F0">
        <w:rPr>
          <w:rFonts w:ascii="Times New Roman" w:hAnsi="Times New Roman"/>
          <w:sz w:val="24"/>
          <w:szCs w:val="24"/>
        </w:rPr>
        <w:t>0,34</w:t>
      </w:r>
      <w:r w:rsidRPr="002504F0">
        <w:rPr>
          <w:rFonts w:ascii="Times New Roman" w:hAnsi="Times New Roman"/>
          <w:sz w:val="24"/>
          <w:szCs w:val="24"/>
        </w:rPr>
        <w:t>%</w:t>
      </w:r>
      <w:r w:rsidR="002504F0">
        <w:rPr>
          <w:rFonts w:ascii="Times New Roman" w:hAnsi="Times New Roman"/>
          <w:sz w:val="24"/>
          <w:szCs w:val="24"/>
        </w:rPr>
        <w:t xml:space="preserve"> и составила </w:t>
      </w:r>
      <w:r w:rsidR="002504F0" w:rsidRPr="002504F0">
        <w:rPr>
          <w:rFonts w:ascii="Times New Roman" w:hAnsi="Times New Roman"/>
          <w:sz w:val="24"/>
          <w:szCs w:val="24"/>
        </w:rPr>
        <w:t>54 745 783,87 руб.</w:t>
      </w:r>
      <w:r w:rsidRPr="002504F0">
        <w:rPr>
          <w:rFonts w:ascii="Times New Roman" w:hAnsi="Times New Roman"/>
          <w:sz w:val="24"/>
          <w:szCs w:val="24"/>
        </w:rPr>
        <w:t xml:space="preserve">, кредиторская задолженность уменьшилась на </w:t>
      </w:r>
      <w:r w:rsidR="002504F0" w:rsidRPr="002504F0">
        <w:rPr>
          <w:rFonts w:ascii="Times New Roman" w:hAnsi="Times New Roman"/>
          <w:sz w:val="24"/>
          <w:szCs w:val="24"/>
        </w:rPr>
        <w:t>76,4</w:t>
      </w:r>
      <w:r w:rsidRPr="002504F0">
        <w:rPr>
          <w:rFonts w:ascii="Times New Roman" w:hAnsi="Times New Roman"/>
          <w:sz w:val="24"/>
          <w:szCs w:val="24"/>
        </w:rPr>
        <w:t>%</w:t>
      </w:r>
      <w:r w:rsidR="002504F0" w:rsidRPr="002504F0">
        <w:rPr>
          <w:rFonts w:ascii="Times New Roman" w:hAnsi="Times New Roman"/>
          <w:sz w:val="24"/>
          <w:szCs w:val="24"/>
        </w:rPr>
        <w:t xml:space="preserve"> и составила 8 436,83 руб.</w:t>
      </w:r>
    </w:p>
    <w:p w14:paraId="2ACB166B" w14:textId="77777777" w:rsidR="002504F0" w:rsidRPr="00360F00" w:rsidRDefault="002504F0" w:rsidP="00360F00">
      <w:pPr>
        <w:pStyle w:val="af3"/>
        <w:rPr>
          <w:sz w:val="24"/>
          <w:szCs w:val="24"/>
          <w:highlight w:val="green"/>
        </w:rPr>
      </w:pPr>
    </w:p>
    <w:p w14:paraId="110850D3" w14:textId="77777777" w:rsidR="00360F00" w:rsidRPr="002504F0" w:rsidRDefault="00360F00" w:rsidP="002504F0">
      <w:pPr>
        <w:pStyle w:val="af3"/>
        <w:jc w:val="center"/>
        <w:rPr>
          <w:rFonts w:ascii="Times New Roman" w:hAnsi="Times New Roman"/>
          <w:sz w:val="24"/>
          <w:szCs w:val="24"/>
        </w:rPr>
      </w:pPr>
      <w:r w:rsidRPr="002504F0">
        <w:rPr>
          <w:rFonts w:ascii="Times New Roman" w:hAnsi="Times New Roman"/>
          <w:sz w:val="24"/>
          <w:szCs w:val="24"/>
        </w:rPr>
        <w:t>Выводы:</w:t>
      </w:r>
    </w:p>
    <w:p w14:paraId="4C27DFF6" w14:textId="77777777" w:rsidR="002504F0" w:rsidRPr="002504F0" w:rsidRDefault="002504F0" w:rsidP="002504F0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14:paraId="07117AA2" w14:textId="39566E58" w:rsidR="00360F00" w:rsidRPr="00005E2B" w:rsidRDefault="00360F00" w:rsidP="002504F0">
      <w:pPr>
        <w:pStyle w:val="af3"/>
        <w:ind w:firstLine="708"/>
        <w:jc w:val="both"/>
        <w:rPr>
          <w:rFonts w:ascii="Times New Roman" w:hAnsi="Times New Roman"/>
          <w:sz w:val="24"/>
          <w:szCs w:val="24"/>
        </w:rPr>
      </w:pPr>
      <w:r w:rsidRPr="002504F0">
        <w:rPr>
          <w:rFonts w:ascii="Times New Roman" w:hAnsi="Times New Roman"/>
          <w:sz w:val="24"/>
          <w:szCs w:val="24"/>
        </w:rPr>
        <w:t>1) Выявленные нарушения по составлению бюджетной отчетности не повлияли на достоверность показателей отчёта об исполнении бюджета городского округа «Котлас»</w:t>
      </w:r>
      <w:r w:rsidR="002504F0">
        <w:rPr>
          <w:rFonts w:ascii="Times New Roman" w:hAnsi="Times New Roman"/>
          <w:sz w:val="24"/>
          <w:szCs w:val="24"/>
        </w:rPr>
        <w:br/>
      </w:r>
      <w:r w:rsidRPr="00005E2B">
        <w:rPr>
          <w:rFonts w:ascii="Times New Roman" w:hAnsi="Times New Roman"/>
          <w:sz w:val="24"/>
          <w:szCs w:val="24"/>
        </w:rPr>
        <w:t>за 2025 год;</w:t>
      </w:r>
    </w:p>
    <w:p w14:paraId="449A535F" w14:textId="129BBE10" w:rsidR="00360F00" w:rsidRPr="002504F0" w:rsidRDefault="00360F00" w:rsidP="002504F0">
      <w:pPr>
        <w:pStyle w:val="af3"/>
        <w:ind w:firstLine="700"/>
        <w:jc w:val="both"/>
        <w:rPr>
          <w:rFonts w:ascii="Times New Roman" w:hAnsi="Times New Roman"/>
          <w:sz w:val="24"/>
          <w:szCs w:val="24"/>
        </w:rPr>
      </w:pPr>
      <w:r w:rsidRPr="00005E2B">
        <w:rPr>
          <w:rFonts w:ascii="Times New Roman" w:hAnsi="Times New Roman"/>
          <w:sz w:val="24"/>
          <w:szCs w:val="24"/>
        </w:rPr>
        <w:t xml:space="preserve">2) Выявленные нарушения по составлению бюджетной отчетности свидетельствуют об отсутствии должного контроля (внутреннего финансового аудита) Управления </w:t>
      </w:r>
      <w:r w:rsidR="002504F0" w:rsidRPr="00005E2B">
        <w:rPr>
          <w:rFonts w:ascii="Times New Roman" w:hAnsi="Times New Roman"/>
          <w:sz w:val="24"/>
          <w:szCs w:val="24"/>
        </w:rPr>
        <w:t>капитального строительства и архитектуры</w:t>
      </w:r>
      <w:r w:rsidRPr="00005E2B">
        <w:rPr>
          <w:rFonts w:ascii="Times New Roman" w:hAnsi="Times New Roman"/>
          <w:sz w:val="24"/>
          <w:szCs w:val="24"/>
        </w:rPr>
        <w:t>, предусмотренного статьей 160.2-1 БК РФ,</w:t>
      </w:r>
      <w:r w:rsidR="002504F0" w:rsidRPr="00005E2B">
        <w:rPr>
          <w:rFonts w:ascii="Times New Roman" w:hAnsi="Times New Roman"/>
          <w:sz w:val="24"/>
          <w:szCs w:val="24"/>
        </w:rPr>
        <w:t xml:space="preserve"> </w:t>
      </w:r>
      <w:r w:rsidRPr="00005E2B">
        <w:rPr>
          <w:rFonts w:ascii="Times New Roman" w:hAnsi="Times New Roman"/>
          <w:sz w:val="24"/>
          <w:szCs w:val="24"/>
        </w:rPr>
        <w:t>статьей 19 Федерального закона № 402-ФЗ, статьей 35 Положения о бюджетном процессе.</w:t>
      </w:r>
      <w:r w:rsidRPr="002504F0">
        <w:rPr>
          <w:rFonts w:ascii="Times New Roman" w:hAnsi="Times New Roman"/>
          <w:sz w:val="24"/>
          <w:szCs w:val="24"/>
        </w:rPr>
        <w:t xml:space="preserve"> </w:t>
      </w:r>
    </w:p>
    <w:p w14:paraId="0F1B416C" w14:textId="77777777" w:rsidR="00337C0D" w:rsidRPr="00E644F4" w:rsidRDefault="00337C0D" w:rsidP="005C270C">
      <w:pPr>
        <w:jc w:val="both"/>
      </w:pPr>
    </w:p>
    <w:p w14:paraId="71F72F90" w14:textId="77777777" w:rsidR="00360F00" w:rsidRPr="00360F00" w:rsidRDefault="00360F00" w:rsidP="00360F00">
      <w:pPr>
        <w:jc w:val="both"/>
        <w:rPr>
          <w:bCs/>
        </w:rPr>
      </w:pPr>
      <w:r w:rsidRPr="00360F00">
        <w:rPr>
          <w:bCs/>
        </w:rPr>
        <w:t>Предложения по результатам проведенного контрольного мероприятия:</w:t>
      </w:r>
    </w:p>
    <w:p w14:paraId="32E8AA4A" w14:textId="77777777" w:rsidR="00360F00" w:rsidRPr="00360F00" w:rsidRDefault="00360F00" w:rsidP="00360F00">
      <w:pPr>
        <w:jc w:val="both"/>
        <w:rPr>
          <w:b/>
        </w:rPr>
      </w:pPr>
    </w:p>
    <w:p w14:paraId="22D99FD8" w14:textId="77777777" w:rsidR="00360F00" w:rsidRPr="00360F00" w:rsidRDefault="00360F00" w:rsidP="00360F00">
      <w:pPr>
        <w:numPr>
          <w:ilvl w:val="0"/>
          <w:numId w:val="12"/>
        </w:numPr>
        <w:jc w:val="both"/>
      </w:pPr>
      <w:r w:rsidRPr="00360F00">
        <w:t xml:space="preserve">Направить Отчет по результатам проверки: </w:t>
      </w:r>
    </w:p>
    <w:p w14:paraId="11D5D579" w14:textId="77777777" w:rsidR="00360F00" w:rsidRPr="00360F00" w:rsidRDefault="00360F00" w:rsidP="00360F00">
      <w:pPr>
        <w:jc w:val="both"/>
      </w:pPr>
      <w:r w:rsidRPr="00360F00">
        <w:t>1- экз.- Главе городского округа Архангельской области «Котлас»;</w:t>
      </w:r>
    </w:p>
    <w:p w14:paraId="536B38AE" w14:textId="77777777" w:rsidR="00360F00" w:rsidRPr="00360F00" w:rsidRDefault="00360F00" w:rsidP="00360F00">
      <w:pPr>
        <w:jc w:val="both"/>
      </w:pPr>
      <w:r w:rsidRPr="00360F00">
        <w:t>1- экз.- в Собрание депутатов городского округа «Котлас».</w:t>
      </w:r>
    </w:p>
    <w:p w14:paraId="536A4E1E" w14:textId="40CA6A48" w:rsidR="00360F00" w:rsidRPr="00360F00" w:rsidRDefault="00360F00" w:rsidP="00360F00">
      <w:pPr>
        <w:numPr>
          <w:ilvl w:val="0"/>
          <w:numId w:val="12"/>
        </w:numPr>
        <w:jc w:val="both"/>
      </w:pPr>
      <w:r w:rsidRPr="00360F00">
        <w:t xml:space="preserve">Рекомендовать Управлению </w:t>
      </w:r>
      <w:r w:rsidR="002A7B68">
        <w:t>капитального строительства</w:t>
      </w:r>
      <w:r w:rsidR="00345CF4">
        <w:t xml:space="preserve"> и архитектуры</w:t>
      </w:r>
      <w:r w:rsidRPr="00360F00">
        <w:t>:</w:t>
      </w:r>
    </w:p>
    <w:p w14:paraId="3043A5BF" w14:textId="77777777" w:rsidR="00360F00" w:rsidRPr="00360F00" w:rsidRDefault="00360F00" w:rsidP="002A7B68">
      <w:pPr>
        <w:ind w:firstLine="708"/>
        <w:jc w:val="both"/>
      </w:pPr>
      <w:r w:rsidRPr="00360F00">
        <w:t>Принять меры по устранению причин и условий указанных нарушений в случае невозможности их устранения, а именно:</w:t>
      </w:r>
    </w:p>
    <w:p w14:paraId="2E3A69DA" w14:textId="305C331C" w:rsidR="00360F00" w:rsidRPr="00360F00" w:rsidRDefault="00345CF4" w:rsidP="002A7B68">
      <w:pPr>
        <w:ind w:firstLine="708"/>
        <w:jc w:val="both"/>
      </w:pPr>
      <w:r>
        <w:t xml:space="preserve">- </w:t>
      </w:r>
      <w:r w:rsidR="00360F00" w:rsidRPr="00360F00">
        <w:t xml:space="preserve">при составлении годовой бюджетной отчетности в текстовой части Пояснительной записки (ф. 0503160) отражать информацию о созданном резерве, предусмотренную приказом Минфина России от 15.11.2019 № 184н «Об утверждении федерального стандарта бухгалтерского учета государственных финансов «Выплаты персоналу», </w:t>
      </w:r>
      <w:r w:rsidR="00360F00" w:rsidRPr="00360F00">
        <w:rPr>
          <w:bCs/>
          <w:iCs/>
        </w:rPr>
        <w:t xml:space="preserve">разделом 6 </w:t>
      </w:r>
      <w:r w:rsidR="00360F00" w:rsidRPr="00360F00">
        <w:rPr>
          <w:bCs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 w:rsidR="00360F00" w:rsidRPr="00360F00">
        <w:t>.</w:t>
      </w:r>
    </w:p>
    <w:p w14:paraId="159F0DB9" w14:textId="77777777" w:rsidR="00360F00" w:rsidRPr="00360F00" w:rsidRDefault="00360F00" w:rsidP="00360F00">
      <w:pPr>
        <w:jc w:val="both"/>
      </w:pPr>
    </w:p>
    <w:p w14:paraId="11DE2948" w14:textId="77777777" w:rsidR="00360F00" w:rsidRPr="00360F00" w:rsidRDefault="00360F00" w:rsidP="00360F00">
      <w:pPr>
        <w:jc w:val="both"/>
      </w:pPr>
    </w:p>
    <w:p w14:paraId="12E2760B" w14:textId="77777777" w:rsidR="00360F00" w:rsidRPr="00360F00" w:rsidRDefault="00360F00" w:rsidP="00360F00">
      <w:pPr>
        <w:jc w:val="both"/>
      </w:pPr>
    </w:p>
    <w:p w14:paraId="14D73108" w14:textId="77777777" w:rsidR="00360F00" w:rsidRPr="00360F00" w:rsidRDefault="00360F00" w:rsidP="00360F00">
      <w:pPr>
        <w:jc w:val="both"/>
      </w:pPr>
      <w:r w:rsidRPr="00360F00">
        <w:t xml:space="preserve">Главный инспектор аппарата </w:t>
      </w:r>
    </w:p>
    <w:p w14:paraId="1E80B9C1" w14:textId="77777777" w:rsidR="00360F00" w:rsidRPr="00360F00" w:rsidRDefault="00360F00" w:rsidP="00360F00">
      <w:pPr>
        <w:jc w:val="both"/>
      </w:pPr>
      <w:r w:rsidRPr="00360F00">
        <w:t xml:space="preserve">Контрольно-счётной палаты </w:t>
      </w:r>
    </w:p>
    <w:p w14:paraId="4B62DD48" w14:textId="77777777" w:rsidR="00360F00" w:rsidRPr="00360F00" w:rsidRDefault="00360F00" w:rsidP="00360F00">
      <w:pPr>
        <w:jc w:val="both"/>
      </w:pPr>
      <w:r w:rsidRPr="00360F00">
        <w:t xml:space="preserve">городского округа </w:t>
      </w:r>
    </w:p>
    <w:p w14:paraId="2ACFE787" w14:textId="77777777" w:rsidR="00360F00" w:rsidRPr="00360F00" w:rsidRDefault="00360F00" w:rsidP="00360F00">
      <w:pPr>
        <w:jc w:val="both"/>
      </w:pPr>
      <w:r w:rsidRPr="00360F00">
        <w:t xml:space="preserve">Архангельской области «Котлас»               ___________                                     </w:t>
      </w:r>
      <w:proofErr w:type="spellStart"/>
      <w:r w:rsidRPr="00360F00">
        <w:t>Клецкова</w:t>
      </w:r>
      <w:proofErr w:type="spellEnd"/>
      <w:r w:rsidRPr="00360F00">
        <w:t xml:space="preserve"> Е.В.</w:t>
      </w:r>
    </w:p>
    <w:p w14:paraId="04F1EDC1" w14:textId="77777777" w:rsidR="00360F00" w:rsidRPr="00360F00" w:rsidRDefault="00360F00" w:rsidP="00360F00">
      <w:pPr>
        <w:jc w:val="both"/>
      </w:pPr>
    </w:p>
    <w:p w14:paraId="4A6E7F4D" w14:textId="77777777" w:rsidR="00337C0D" w:rsidRPr="00E644F4" w:rsidRDefault="00337C0D" w:rsidP="00337C0D">
      <w:pPr>
        <w:jc w:val="both"/>
      </w:pPr>
    </w:p>
    <w:p w14:paraId="2AFEF6D5" w14:textId="77777777" w:rsidR="005A490E" w:rsidRDefault="005A490E" w:rsidP="00337C0D">
      <w:pPr>
        <w:jc w:val="both"/>
        <w:rPr>
          <w:b/>
          <w:highlight w:val="yellow"/>
        </w:rPr>
      </w:pPr>
    </w:p>
    <w:p w14:paraId="3CAC09C6" w14:textId="77777777" w:rsidR="009A6C56" w:rsidRDefault="009A6C56" w:rsidP="00337C0D">
      <w:pPr>
        <w:jc w:val="both"/>
        <w:rPr>
          <w:b/>
          <w:highlight w:val="yellow"/>
        </w:rPr>
      </w:pPr>
    </w:p>
    <w:p w14:paraId="2EFFD051" w14:textId="77777777" w:rsidR="009A6C56" w:rsidRDefault="009A6C56" w:rsidP="00337C0D">
      <w:pPr>
        <w:jc w:val="both"/>
        <w:rPr>
          <w:b/>
          <w:highlight w:val="yellow"/>
        </w:rPr>
      </w:pPr>
    </w:p>
    <w:p w14:paraId="26E76FAC" w14:textId="77777777" w:rsidR="009A6C56" w:rsidRDefault="009A6C56" w:rsidP="00337C0D">
      <w:pPr>
        <w:jc w:val="both"/>
        <w:rPr>
          <w:b/>
          <w:highlight w:val="yellow"/>
        </w:rPr>
      </w:pPr>
    </w:p>
    <w:p w14:paraId="17B3CE76" w14:textId="77777777" w:rsidR="009A6C56" w:rsidRDefault="009A6C56" w:rsidP="00337C0D">
      <w:pPr>
        <w:jc w:val="both"/>
        <w:rPr>
          <w:b/>
          <w:highlight w:val="yellow"/>
        </w:rPr>
      </w:pPr>
    </w:p>
    <w:p w14:paraId="68044873" w14:textId="77777777" w:rsidR="009A6C56" w:rsidRDefault="009A6C56" w:rsidP="00337C0D">
      <w:pPr>
        <w:jc w:val="both"/>
        <w:rPr>
          <w:b/>
          <w:highlight w:val="yellow"/>
        </w:rPr>
      </w:pPr>
    </w:p>
    <w:p w14:paraId="075C5DD7" w14:textId="77777777" w:rsidR="009A6C56" w:rsidRDefault="009A6C56" w:rsidP="00337C0D">
      <w:pPr>
        <w:jc w:val="both"/>
        <w:rPr>
          <w:b/>
          <w:highlight w:val="yellow"/>
        </w:rPr>
      </w:pPr>
    </w:p>
    <w:p w14:paraId="7D88B075" w14:textId="77777777" w:rsidR="009A6C56" w:rsidRDefault="009A6C56" w:rsidP="00337C0D">
      <w:pPr>
        <w:jc w:val="both"/>
        <w:rPr>
          <w:b/>
          <w:highlight w:val="yellow"/>
        </w:rPr>
      </w:pPr>
    </w:p>
    <w:p w14:paraId="6FC0B326" w14:textId="77777777" w:rsidR="002504F0" w:rsidRDefault="002504F0" w:rsidP="00337C0D">
      <w:pPr>
        <w:jc w:val="both"/>
        <w:rPr>
          <w:b/>
          <w:highlight w:val="yellow"/>
        </w:rPr>
      </w:pPr>
    </w:p>
    <w:p w14:paraId="4EA5B08A" w14:textId="77777777" w:rsidR="002504F0" w:rsidRDefault="002504F0" w:rsidP="00337C0D">
      <w:pPr>
        <w:jc w:val="both"/>
        <w:rPr>
          <w:b/>
          <w:highlight w:val="yellow"/>
        </w:rPr>
      </w:pPr>
    </w:p>
    <w:p w14:paraId="45728203" w14:textId="77777777" w:rsidR="002504F0" w:rsidRDefault="002504F0" w:rsidP="00337C0D">
      <w:pPr>
        <w:jc w:val="both"/>
        <w:rPr>
          <w:b/>
          <w:highlight w:val="yellow"/>
        </w:rPr>
      </w:pPr>
    </w:p>
    <w:p w14:paraId="54F28BCC" w14:textId="77777777" w:rsidR="002504F0" w:rsidRDefault="002504F0" w:rsidP="00337C0D">
      <w:pPr>
        <w:jc w:val="both"/>
        <w:rPr>
          <w:b/>
          <w:highlight w:val="yellow"/>
        </w:rPr>
      </w:pPr>
    </w:p>
    <w:p w14:paraId="77EA01B9" w14:textId="77777777" w:rsidR="002504F0" w:rsidRDefault="002504F0" w:rsidP="00337C0D">
      <w:pPr>
        <w:jc w:val="both"/>
        <w:rPr>
          <w:b/>
          <w:highlight w:val="yellow"/>
        </w:rPr>
      </w:pPr>
    </w:p>
    <w:p w14:paraId="468696F3" w14:textId="77777777" w:rsidR="009A6C56" w:rsidRDefault="009A6C56" w:rsidP="00337C0D">
      <w:pPr>
        <w:jc w:val="both"/>
        <w:rPr>
          <w:b/>
          <w:highlight w:val="yellow"/>
        </w:rPr>
      </w:pPr>
      <w:bookmarkStart w:id="0" w:name="_GoBack"/>
      <w:bookmarkEnd w:id="0"/>
    </w:p>
    <w:p w14:paraId="3459CF4E" w14:textId="77777777" w:rsidR="009A6C56" w:rsidRDefault="009A6C56" w:rsidP="00337C0D">
      <w:pPr>
        <w:jc w:val="both"/>
        <w:rPr>
          <w:b/>
          <w:highlight w:val="yellow"/>
        </w:rPr>
      </w:pPr>
    </w:p>
    <w:p w14:paraId="101170D0" w14:textId="77777777" w:rsidR="00337C0D" w:rsidRPr="00E644F4" w:rsidRDefault="00337C0D" w:rsidP="005C270C">
      <w:pPr>
        <w:jc w:val="both"/>
        <w:rPr>
          <w:b/>
          <w:i/>
        </w:rPr>
      </w:pPr>
    </w:p>
    <w:sectPr w:rsidR="00337C0D" w:rsidRPr="00E644F4" w:rsidSect="00620EAD">
      <w:footerReference w:type="even" r:id="rId10"/>
      <w:footerReference w:type="default" r:id="rId11"/>
      <w:footerReference w:type="first" r:id="rId12"/>
      <w:pgSz w:w="11906" w:h="16838"/>
      <w:pgMar w:top="1134" w:right="851" w:bottom="1134" w:left="1701" w:header="709" w:footer="39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A1D36" w14:textId="77777777" w:rsidR="00011722" w:rsidRDefault="00011722" w:rsidP="005C270C">
      <w:r>
        <w:separator/>
      </w:r>
    </w:p>
  </w:endnote>
  <w:endnote w:type="continuationSeparator" w:id="0">
    <w:p w14:paraId="53608188" w14:textId="77777777" w:rsidR="00011722" w:rsidRDefault="00011722" w:rsidP="005C2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42645" w14:textId="77777777" w:rsidR="00011722" w:rsidRDefault="00011722" w:rsidP="00FF0A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1CEEF2" w14:textId="77777777" w:rsidR="00011722" w:rsidRDefault="00011722" w:rsidP="00FF0A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719423"/>
      <w:docPartObj>
        <w:docPartGallery w:val="Page Numbers (Bottom of Page)"/>
        <w:docPartUnique/>
      </w:docPartObj>
    </w:sdtPr>
    <w:sdtEndPr/>
    <w:sdtContent>
      <w:p w14:paraId="194BDE52" w14:textId="5EB23911" w:rsidR="00011722" w:rsidRDefault="00011722">
        <w:pPr>
          <w:pStyle w:val="a3"/>
          <w:jc w:val="right"/>
        </w:pPr>
        <w:r w:rsidRPr="00346E3A">
          <w:rPr>
            <w:sz w:val="18"/>
            <w:szCs w:val="18"/>
          </w:rPr>
          <w:fldChar w:fldCharType="begin"/>
        </w:r>
        <w:r w:rsidRPr="00346E3A">
          <w:rPr>
            <w:sz w:val="18"/>
            <w:szCs w:val="18"/>
          </w:rPr>
          <w:instrText>PAGE   \* MERGEFORMAT</w:instrText>
        </w:r>
        <w:r w:rsidRPr="00346E3A">
          <w:rPr>
            <w:sz w:val="18"/>
            <w:szCs w:val="18"/>
          </w:rPr>
          <w:fldChar w:fldCharType="separate"/>
        </w:r>
        <w:r w:rsidR="00894CCB">
          <w:rPr>
            <w:noProof/>
            <w:sz w:val="18"/>
            <w:szCs w:val="18"/>
          </w:rPr>
          <w:t>2</w:t>
        </w:r>
        <w:r w:rsidRPr="00346E3A">
          <w:rPr>
            <w:sz w:val="18"/>
            <w:szCs w:val="18"/>
          </w:rPr>
          <w:fldChar w:fldCharType="end"/>
        </w:r>
      </w:p>
    </w:sdtContent>
  </w:sdt>
  <w:p w14:paraId="0E9CBAF2" w14:textId="77777777" w:rsidR="00011722" w:rsidRDefault="00011722" w:rsidP="00FF0A2A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342479"/>
      <w:docPartObj>
        <w:docPartGallery w:val="Page Numbers (Bottom of Page)"/>
        <w:docPartUnique/>
      </w:docPartObj>
    </w:sdtPr>
    <w:sdtEndPr/>
    <w:sdtContent>
      <w:p w14:paraId="3600A6B7" w14:textId="5874DE13" w:rsidR="00011722" w:rsidRDefault="0001172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CCB">
          <w:rPr>
            <w:noProof/>
          </w:rPr>
          <w:t>1</w:t>
        </w:r>
        <w:r>
          <w:fldChar w:fldCharType="end"/>
        </w:r>
      </w:p>
    </w:sdtContent>
  </w:sdt>
  <w:p w14:paraId="52088C00" w14:textId="77777777" w:rsidR="00011722" w:rsidRDefault="0001172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B62EF" w14:textId="77777777" w:rsidR="00011722" w:rsidRDefault="00011722" w:rsidP="005C270C">
      <w:r>
        <w:separator/>
      </w:r>
    </w:p>
  </w:footnote>
  <w:footnote w:type="continuationSeparator" w:id="0">
    <w:p w14:paraId="31E3577C" w14:textId="77777777" w:rsidR="00011722" w:rsidRDefault="00011722" w:rsidP="005C2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17E5F28"/>
    <w:multiLevelType w:val="hybridMultilevel"/>
    <w:tmpl w:val="72D4C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A36B9"/>
    <w:multiLevelType w:val="hybridMultilevel"/>
    <w:tmpl w:val="ED685E4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22281"/>
    <w:multiLevelType w:val="hybridMultilevel"/>
    <w:tmpl w:val="C08C5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F5139"/>
    <w:multiLevelType w:val="hybridMultilevel"/>
    <w:tmpl w:val="8BC6A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9C65F6"/>
    <w:multiLevelType w:val="multilevel"/>
    <w:tmpl w:val="020E2F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3F8174C6"/>
    <w:multiLevelType w:val="hybridMultilevel"/>
    <w:tmpl w:val="57CCA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75DCE"/>
    <w:multiLevelType w:val="hybridMultilevel"/>
    <w:tmpl w:val="B90EDF74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6ABA2CA5"/>
    <w:multiLevelType w:val="hybridMultilevel"/>
    <w:tmpl w:val="C7E2B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92"/>
    <w:rsid w:val="00001058"/>
    <w:rsid w:val="00001D87"/>
    <w:rsid w:val="0000224C"/>
    <w:rsid w:val="000023C1"/>
    <w:rsid w:val="000046EC"/>
    <w:rsid w:val="0000540B"/>
    <w:rsid w:val="00005E2B"/>
    <w:rsid w:val="00006018"/>
    <w:rsid w:val="00006D02"/>
    <w:rsid w:val="00006F5B"/>
    <w:rsid w:val="000075C2"/>
    <w:rsid w:val="00010231"/>
    <w:rsid w:val="00011722"/>
    <w:rsid w:val="000128A0"/>
    <w:rsid w:val="00013DD8"/>
    <w:rsid w:val="000152ED"/>
    <w:rsid w:val="00017296"/>
    <w:rsid w:val="00020B7A"/>
    <w:rsid w:val="00024BEC"/>
    <w:rsid w:val="0002754A"/>
    <w:rsid w:val="0003047C"/>
    <w:rsid w:val="000304ED"/>
    <w:rsid w:val="00037256"/>
    <w:rsid w:val="00040AB2"/>
    <w:rsid w:val="0004114F"/>
    <w:rsid w:val="00041A5A"/>
    <w:rsid w:val="00042678"/>
    <w:rsid w:val="00043435"/>
    <w:rsid w:val="00043457"/>
    <w:rsid w:val="000462BA"/>
    <w:rsid w:val="00046350"/>
    <w:rsid w:val="00051B0A"/>
    <w:rsid w:val="000531DA"/>
    <w:rsid w:val="000555EF"/>
    <w:rsid w:val="000607FA"/>
    <w:rsid w:val="00063F58"/>
    <w:rsid w:val="0006558C"/>
    <w:rsid w:val="000717F8"/>
    <w:rsid w:val="000743CA"/>
    <w:rsid w:val="00075F6F"/>
    <w:rsid w:val="000762EC"/>
    <w:rsid w:val="00080921"/>
    <w:rsid w:val="00083AA0"/>
    <w:rsid w:val="000867D5"/>
    <w:rsid w:val="00090F7B"/>
    <w:rsid w:val="000A1C37"/>
    <w:rsid w:val="000A205B"/>
    <w:rsid w:val="000A24AA"/>
    <w:rsid w:val="000A30DD"/>
    <w:rsid w:val="000A39BB"/>
    <w:rsid w:val="000A467F"/>
    <w:rsid w:val="000A6516"/>
    <w:rsid w:val="000B5C56"/>
    <w:rsid w:val="000B7634"/>
    <w:rsid w:val="000C246A"/>
    <w:rsid w:val="000C2FC8"/>
    <w:rsid w:val="000C34B4"/>
    <w:rsid w:val="000C3786"/>
    <w:rsid w:val="000C4329"/>
    <w:rsid w:val="000C486E"/>
    <w:rsid w:val="000C60FA"/>
    <w:rsid w:val="000C6252"/>
    <w:rsid w:val="000C74F9"/>
    <w:rsid w:val="000D064C"/>
    <w:rsid w:val="000D4B95"/>
    <w:rsid w:val="000E0ADE"/>
    <w:rsid w:val="000E2AA9"/>
    <w:rsid w:val="000E6A71"/>
    <w:rsid w:val="000E778C"/>
    <w:rsid w:val="000F0C4A"/>
    <w:rsid w:val="000F359D"/>
    <w:rsid w:val="000F5C18"/>
    <w:rsid w:val="001037C8"/>
    <w:rsid w:val="001052C1"/>
    <w:rsid w:val="00106D51"/>
    <w:rsid w:val="00107769"/>
    <w:rsid w:val="00110996"/>
    <w:rsid w:val="001123C7"/>
    <w:rsid w:val="001127CD"/>
    <w:rsid w:val="00116435"/>
    <w:rsid w:val="00123AB8"/>
    <w:rsid w:val="001244C8"/>
    <w:rsid w:val="001322EE"/>
    <w:rsid w:val="00137715"/>
    <w:rsid w:val="001419A1"/>
    <w:rsid w:val="0014366D"/>
    <w:rsid w:val="00143825"/>
    <w:rsid w:val="001506EF"/>
    <w:rsid w:val="00154AEF"/>
    <w:rsid w:val="00156188"/>
    <w:rsid w:val="00157452"/>
    <w:rsid w:val="0016243E"/>
    <w:rsid w:val="0016355B"/>
    <w:rsid w:val="00166879"/>
    <w:rsid w:val="00170718"/>
    <w:rsid w:val="00172E9E"/>
    <w:rsid w:val="0017498C"/>
    <w:rsid w:val="001807E9"/>
    <w:rsid w:val="00180D52"/>
    <w:rsid w:val="00185B94"/>
    <w:rsid w:val="001870CC"/>
    <w:rsid w:val="0019193B"/>
    <w:rsid w:val="00191ABA"/>
    <w:rsid w:val="00191CEB"/>
    <w:rsid w:val="00197DFC"/>
    <w:rsid w:val="001A021F"/>
    <w:rsid w:val="001A6E11"/>
    <w:rsid w:val="001B17DF"/>
    <w:rsid w:val="001B201E"/>
    <w:rsid w:val="001B2AF1"/>
    <w:rsid w:val="001B5C9F"/>
    <w:rsid w:val="001B68F4"/>
    <w:rsid w:val="001B6B4C"/>
    <w:rsid w:val="001B6FB8"/>
    <w:rsid w:val="001C2A24"/>
    <w:rsid w:val="001C2BBD"/>
    <w:rsid w:val="001C2BC4"/>
    <w:rsid w:val="001C3CB3"/>
    <w:rsid w:val="001C5A95"/>
    <w:rsid w:val="001D0AB0"/>
    <w:rsid w:val="001D45D9"/>
    <w:rsid w:val="001D52BB"/>
    <w:rsid w:val="001D73AD"/>
    <w:rsid w:val="001E1408"/>
    <w:rsid w:val="001E1455"/>
    <w:rsid w:val="001E49B1"/>
    <w:rsid w:val="001F195A"/>
    <w:rsid w:val="001F1B22"/>
    <w:rsid w:val="001F233D"/>
    <w:rsid w:val="001F38CE"/>
    <w:rsid w:val="001F5E39"/>
    <w:rsid w:val="00201000"/>
    <w:rsid w:val="00201590"/>
    <w:rsid w:val="00202EAD"/>
    <w:rsid w:val="002043B1"/>
    <w:rsid w:val="002075DA"/>
    <w:rsid w:val="00207C41"/>
    <w:rsid w:val="00211810"/>
    <w:rsid w:val="00211B52"/>
    <w:rsid w:val="00213494"/>
    <w:rsid w:val="002155F6"/>
    <w:rsid w:val="00215F52"/>
    <w:rsid w:val="00220867"/>
    <w:rsid w:val="002233B5"/>
    <w:rsid w:val="00223737"/>
    <w:rsid w:val="00226F23"/>
    <w:rsid w:val="00227640"/>
    <w:rsid w:val="00227D3A"/>
    <w:rsid w:val="0023078D"/>
    <w:rsid w:val="00230DFD"/>
    <w:rsid w:val="00231DE6"/>
    <w:rsid w:val="00233F1C"/>
    <w:rsid w:val="00240B80"/>
    <w:rsid w:val="0024127F"/>
    <w:rsid w:val="00242219"/>
    <w:rsid w:val="002441CE"/>
    <w:rsid w:val="00244DF1"/>
    <w:rsid w:val="002479CA"/>
    <w:rsid w:val="002504F0"/>
    <w:rsid w:val="002512DC"/>
    <w:rsid w:val="002538A9"/>
    <w:rsid w:val="00253A5D"/>
    <w:rsid w:val="0025496B"/>
    <w:rsid w:val="00254BC5"/>
    <w:rsid w:val="00254F07"/>
    <w:rsid w:val="0025545C"/>
    <w:rsid w:val="00257579"/>
    <w:rsid w:val="00262129"/>
    <w:rsid w:val="00266796"/>
    <w:rsid w:val="00270044"/>
    <w:rsid w:val="00270946"/>
    <w:rsid w:val="002712E7"/>
    <w:rsid w:val="002737CD"/>
    <w:rsid w:val="00275367"/>
    <w:rsid w:val="00281FF0"/>
    <w:rsid w:val="00282828"/>
    <w:rsid w:val="00282A65"/>
    <w:rsid w:val="00282F96"/>
    <w:rsid w:val="00283367"/>
    <w:rsid w:val="00285CD9"/>
    <w:rsid w:val="00286CA5"/>
    <w:rsid w:val="002901A5"/>
    <w:rsid w:val="00290AAE"/>
    <w:rsid w:val="00291EF6"/>
    <w:rsid w:val="00291FFA"/>
    <w:rsid w:val="00295DBC"/>
    <w:rsid w:val="002967B8"/>
    <w:rsid w:val="002A5E92"/>
    <w:rsid w:val="002A6F1A"/>
    <w:rsid w:val="002A7B68"/>
    <w:rsid w:val="002B1802"/>
    <w:rsid w:val="002B566C"/>
    <w:rsid w:val="002B6614"/>
    <w:rsid w:val="002B7BEF"/>
    <w:rsid w:val="002C03AA"/>
    <w:rsid w:val="002C1443"/>
    <w:rsid w:val="002C3C6A"/>
    <w:rsid w:val="002C5669"/>
    <w:rsid w:val="002C7373"/>
    <w:rsid w:val="002D130D"/>
    <w:rsid w:val="002D5A64"/>
    <w:rsid w:val="002E1B19"/>
    <w:rsid w:val="002E28B8"/>
    <w:rsid w:val="002E3FDC"/>
    <w:rsid w:val="002F2520"/>
    <w:rsid w:val="002F4861"/>
    <w:rsid w:val="002F5510"/>
    <w:rsid w:val="00300AFE"/>
    <w:rsid w:val="00302573"/>
    <w:rsid w:val="00306A1C"/>
    <w:rsid w:val="00306D6E"/>
    <w:rsid w:val="003103D2"/>
    <w:rsid w:val="003108CF"/>
    <w:rsid w:val="003149C3"/>
    <w:rsid w:val="0031527B"/>
    <w:rsid w:val="0031589B"/>
    <w:rsid w:val="0031757D"/>
    <w:rsid w:val="003177E7"/>
    <w:rsid w:val="00317AAA"/>
    <w:rsid w:val="0032246E"/>
    <w:rsid w:val="00326613"/>
    <w:rsid w:val="003300A2"/>
    <w:rsid w:val="00331378"/>
    <w:rsid w:val="00332DF1"/>
    <w:rsid w:val="0033315C"/>
    <w:rsid w:val="00333E06"/>
    <w:rsid w:val="00335BD0"/>
    <w:rsid w:val="003370FB"/>
    <w:rsid w:val="003379FE"/>
    <w:rsid w:val="00337C0D"/>
    <w:rsid w:val="00337F90"/>
    <w:rsid w:val="00340406"/>
    <w:rsid w:val="003417C0"/>
    <w:rsid w:val="00345CF4"/>
    <w:rsid w:val="00346E3A"/>
    <w:rsid w:val="00347080"/>
    <w:rsid w:val="00347C8C"/>
    <w:rsid w:val="00350E2D"/>
    <w:rsid w:val="00351A92"/>
    <w:rsid w:val="00352FD9"/>
    <w:rsid w:val="00354253"/>
    <w:rsid w:val="0035465B"/>
    <w:rsid w:val="003546CD"/>
    <w:rsid w:val="00355F4B"/>
    <w:rsid w:val="00360567"/>
    <w:rsid w:val="00360F00"/>
    <w:rsid w:val="0036274B"/>
    <w:rsid w:val="00362CF8"/>
    <w:rsid w:val="00363338"/>
    <w:rsid w:val="00363A99"/>
    <w:rsid w:val="00363B7E"/>
    <w:rsid w:val="00363EA6"/>
    <w:rsid w:val="003668D8"/>
    <w:rsid w:val="00370BA2"/>
    <w:rsid w:val="00372440"/>
    <w:rsid w:val="00374F14"/>
    <w:rsid w:val="0037685F"/>
    <w:rsid w:val="00383167"/>
    <w:rsid w:val="00383BA8"/>
    <w:rsid w:val="0038460A"/>
    <w:rsid w:val="00386A48"/>
    <w:rsid w:val="00386BEC"/>
    <w:rsid w:val="00387640"/>
    <w:rsid w:val="00387B04"/>
    <w:rsid w:val="003901DB"/>
    <w:rsid w:val="0039067F"/>
    <w:rsid w:val="00394A87"/>
    <w:rsid w:val="0039513F"/>
    <w:rsid w:val="00395597"/>
    <w:rsid w:val="0039680F"/>
    <w:rsid w:val="003969CF"/>
    <w:rsid w:val="003A0613"/>
    <w:rsid w:val="003A17A3"/>
    <w:rsid w:val="003A1BB0"/>
    <w:rsid w:val="003A3E98"/>
    <w:rsid w:val="003A4892"/>
    <w:rsid w:val="003B0579"/>
    <w:rsid w:val="003B0F03"/>
    <w:rsid w:val="003B6C9D"/>
    <w:rsid w:val="003B79D5"/>
    <w:rsid w:val="003B7CDA"/>
    <w:rsid w:val="003C2012"/>
    <w:rsid w:val="003C58ED"/>
    <w:rsid w:val="003C7AA3"/>
    <w:rsid w:val="003D0EC3"/>
    <w:rsid w:val="003D27D9"/>
    <w:rsid w:val="003D4556"/>
    <w:rsid w:val="003D537A"/>
    <w:rsid w:val="003D5F20"/>
    <w:rsid w:val="003E4227"/>
    <w:rsid w:val="003F1AD0"/>
    <w:rsid w:val="003F2FD8"/>
    <w:rsid w:val="003F386C"/>
    <w:rsid w:val="003F3BAB"/>
    <w:rsid w:val="003F44C1"/>
    <w:rsid w:val="003F4640"/>
    <w:rsid w:val="003F48D0"/>
    <w:rsid w:val="003F7C34"/>
    <w:rsid w:val="00401F2C"/>
    <w:rsid w:val="00404AEA"/>
    <w:rsid w:val="004053E1"/>
    <w:rsid w:val="004062AA"/>
    <w:rsid w:val="00410B0D"/>
    <w:rsid w:val="0041154E"/>
    <w:rsid w:val="00416262"/>
    <w:rsid w:val="00417538"/>
    <w:rsid w:val="0042021E"/>
    <w:rsid w:val="004219FB"/>
    <w:rsid w:val="00424E13"/>
    <w:rsid w:val="00434515"/>
    <w:rsid w:val="004350ED"/>
    <w:rsid w:val="00435AAF"/>
    <w:rsid w:val="0043627B"/>
    <w:rsid w:val="00437A7E"/>
    <w:rsid w:val="00441A4B"/>
    <w:rsid w:val="00441CE5"/>
    <w:rsid w:val="00442869"/>
    <w:rsid w:val="00443357"/>
    <w:rsid w:val="0044398E"/>
    <w:rsid w:val="004445AB"/>
    <w:rsid w:val="00444BD3"/>
    <w:rsid w:val="004455DD"/>
    <w:rsid w:val="00445675"/>
    <w:rsid w:val="004500A4"/>
    <w:rsid w:val="0045062C"/>
    <w:rsid w:val="00451519"/>
    <w:rsid w:val="00451C41"/>
    <w:rsid w:val="0045319E"/>
    <w:rsid w:val="00453394"/>
    <w:rsid w:val="004611AB"/>
    <w:rsid w:val="004615E0"/>
    <w:rsid w:val="0046203D"/>
    <w:rsid w:val="0046236B"/>
    <w:rsid w:val="00463835"/>
    <w:rsid w:val="004707CF"/>
    <w:rsid w:val="004734CF"/>
    <w:rsid w:val="00473D8A"/>
    <w:rsid w:val="00474748"/>
    <w:rsid w:val="00477FD7"/>
    <w:rsid w:val="0048437B"/>
    <w:rsid w:val="00484F75"/>
    <w:rsid w:val="004859BA"/>
    <w:rsid w:val="0049365D"/>
    <w:rsid w:val="00493ECA"/>
    <w:rsid w:val="00495A1C"/>
    <w:rsid w:val="00496414"/>
    <w:rsid w:val="004A1617"/>
    <w:rsid w:val="004A2208"/>
    <w:rsid w:val="004A2440"/>
    <w:rsid w:val="004A45F3"/>
    <w:rsid w:val="004A5458"/>
    <w:rsid w:val="004A6C17"/>
    <w:rsid w:val="004A7630"/>
    <w:rsid w:val="004B0C2E"/>
    <w:rsid w:val="004B1330"/>
    <w:rsid w:val="004B3E89"/>
    <w:rsid w:val="004B5768"/>
    <w:rsid w:val="004B71F3"/>
    <w:rsid w:val="004C1DAD"/>
    <w:rsid w:val="004C21B1"/>
    <w:rsid w:val="004C24A8"/>
    <w:rsid w:val="004C438A"/>
    <w:rsid w:val="004C4980"/>
    <w:rsid w:val="004C4D30"/>
    <w:rsid w:val="004C6612"/>
    <w:rsid w:val="004C66D0"/>
    <w:rsid w:val="004D0E3C"/>
    <w:rsid w:val="004D5A72"/>
    <w:rsid w:val="004D6067"/>
    <w:rsid w:val="004D71B8"/>
    <w:rsid w:val="004D7C20"/>
    <w:rsid w:val="004E12B0"/>
    <w:rsid w:val="004E2B84"/>
    <w:rsid w:val="004E300B"/>
    <w:rsid w:val="004E5660"/>
    <w:rsid w:val="004E6804"/>
    <w:rsid w:val="004E728F"/>
    <w:rsid w:val="004E7BA8"/>
    <w:rsid w:val="004E7E93"/>
    <w:rsid w:val="004F08AC"/>
    <w:rsid w:val="004F352F"/>
    <w:rsid w:val="004F3C34"/>
    <w:rsid w:val="0050162A"/>
    <w:rsid w:val="00501A6C"/>
    <w:rsid w:val="005031CE"/>
    <w:rsid w:val="005051D4"/>
    <w:rsid w:val="00510DA5"/>
    <w:rsid w:val="00511098"/>
    <w:rsid w:val="00511375"/>
    <w:rsid w:val="00514607"/>
    <w:rsid w:val="00523968"/>
    <w:rsid w:val="00523BE7"/>
    <w:rsid w:val="00524041"/>
    <w:rsid w:val="005246C7"/>
    <w:rsid w:val="005251DB"/>
    <w:rsid w:val="00525A9B"/>
    <w:rsid w:val="00540FB1"/>
    <w:rsid w:val="0054249D"/>
    <w:rsid w:val="00542F63"/>
    <w:rsid w:val="00544007"/>
    <w:rsid w:val="00544C79"/>
    <w:rsid w:val="00547285"/>
    <w:rsid w:val="00547453"/>
    <w:rsid w:val="00547B28"/>
    <w:rsid w:val="00551FD4"/>
    <w:rsid w:val="00552884"/>
    <w:rsid w:val="00552C73"/>
    <w:rsid w:val="00553F60"/>
    <w:rsid w:val="00553F6E"/>
    <w:rsid w:val="00556DAB"/>
    <w:rsid w:val="005659C8"/>
    <w:rsid w:val="00566107"/>
    <w:rsid w:val="00570F4D"/>
    <w:rsid w:val="005716C8"/>
    <w:rsid w:val="00574094"/>
    <w:rsid w:val="005742D9"/>
    <w:rsid w:val="005746DC"/>
    <w:rsid w:val="0057570C"/>
    <w:rsid w:val="00577AEA"/>
    <w:rsid w:val="00582294"/>
    <w:rsid w:val="005822A1"/>
    <w:rsid w:val="0058468C"/>
    <w:rsid w:val="00584C5E"/>
    <w:rsid w:val="00586343"/>
    <w:rsid w:val="00586959"/>
    <w:rsid w:val="005914E7"/>
    <w:rsid w:val="005964D7"/>
    <w:rsid w:val="005A0B88"/>
    <w:rsid w:val="005A12CD"/>
    <w:rsid w:val="005A412C"/>
    <w:rsid w:val="005A4392"/>
    <w:rsid w:val="005A490E"/>
    <w:rsid w:val="005A4DE1"/>
    <w:rsid w:val="005A57E8"/>
    <w:rsid w:val="005A5C09"/>
    <w:rsid w:val="005A6845"/>
    <w:rsid w:val="005B1907"/>
    <w:rsid w:val="005B3E13"/>
    <w:rsid w:val="005B56CF"/>
    <w:rsid w:val="005B79B5"/>
    <w:rsid w:val="005C270C"/>
    <w:rsid w:val="005C3A7C"/>
    <w:rsid w:val="005C4481"/>
    <w:rsid w:val="005C4883"/>
    <w:rsid w:val="005C4C75"/>
    <w:rsid w:val="005C54BC"/>
    <w:rsid w:val="005C5DDD"/>
    <w:rsid w:val="005C66F3"/>
    <w:rsid w:val="005C693E"/>
    <w:rsid w:val="005C6E8A"/>
    <w:rsid w:val="005C6F55"/>
    <w:rsid w:val="005D3832"/>
    <w:rsid w:val="005E1B16"/>
    <w:rsid w:val="005E2163"/>
    <w:rsid w:val="005E2C1C"/>
    <w:rsid w:val="005F2256"/>
    <w:rsid w:val="005F3256"/>
    <w:rsid w:val="005F4EC9"/>
    <w:rsid w:val="005F6512"/>
    <w:rsid w:val="005F6706"/>
    <w:rsid w:val="005F72E6"/>
    <w:rsid w:val="00600DD4"/>
    <w:rsid w:val="00601409"/>
    <w:rsid w:val="00605A1B"/>
    <w:rsid w:val="00605D52"/>
    <w:rsid w:val="006060E2"/>
    <w:rsid w:val="006073DC"/>
    <w:rsid w:val="0060791B"/>
    <w:rsid w:val="006105BC"/>
    <w:rsid w:val="0061093E"/>
    <w:rsid w:val="00611D43"/>
    <w:rsid w:val="00612414"/>
    <w:rsid w:val="00612AC8"/>
    <w:rsid w:val="00613F61"/>
    <w:rsid w:val="00615176"/>
    <w:rsid w:val="00617D2A"/>
    <w:rsid w:val="00620EAD"/>
    <w:rsid w:val="006219C1"/>
    <w:rsid w:val="006227C5"/>
    <w:rsid w:val="0062357D"/>
    <w:rsid w:val="00625536"/>
    <w:rsid w:val="006256E5"/>
    <w:rsid w:val="00627CFF"/>
    <w:rsid w:val="006312F4"/>
    <w:rsid w:val="006313B9"/>
    <w:rsid w:val="00631601"/>
    <w:rsid w:val="00633B9C"/>
    <w:rsid w:val="00634BD8"/>
    <w:rsid w:val="00635E37"/>
    <w:rsid w:val="00637C3A"/>
    <w:rsid w:val="00640005"/>
    <w:rsid w:val="00642BCC"/>
    <w:rsid w:val="00642F5F"/>
    <w:rsid w:val="00643C54"/>
    <w:rsid w:val="006460E1"/>
    <w:rsid w:val="00646D89"/>
    <w:rsid w:val="00650E45"/>
    <w:rsid w:val="00651CF0"/>
    <w:rsid w:val="00655AC2"/>
    <w:rsid w:val="0066072F"/>
    <w:rsid w:val="00661B01"/>
    <w:rsid w:val="006662EB"/>
    <w:rsid w:val="00667D0F"/>
    <w:rsid w:val="00672BDF"/>
    <w:rsid w:val="006732C4"/>
    <w:rsid w:val="00674A95"/>
    <w:rsid w:val="006800F1"/>
    <w:rsid w:val="0068291D"/>
    <w:rsid w:val="00696233"/>
    <w:rsid w:val="006A0137"/>
    <w:rsid w:val="006A0763"/>
    <w:rsid w:val="006A0915"/>
    <w:rsid w:val="006A194D"/>
    <w:rsid w:val="006A6A11"/>
    <w:rsid w:val="006A7035"/>
    <w:rsid w:val="006A78B3"/>
    <w:rsid w:val="006B0850"/>
    <w:rsid w:val="006B1D6C"/>
    <w:rsid w:val="006B3543"/>
    <w:rsid w:val="006B521C"/>
    <w:rsid w:val="006B5BC3"/>
    <w:rsid w:val="006C52EF"/>
    <w:rsid w:val="006C5DFC"/>
    <w:rsid w:val="006C6BC3"/>
    <w:rsid w:val="006C7FB1"/>
    <w:rsid w:val="006D24E5"/>
    <w:rsid w:val="006D4CBF"/>
    <w:rsid w:val="006E00D5"/>
    <w:rsid w:val="006E23B5"/>
    <w:rsid w:val="006E5167"/>
    <w:rsid w:val="006E5488"/>
    <w:rsid w:val="006E61D2"/>
    <w:rsid w:val="006E61EE"/>
    <w:rsid w:val="006E65B8"/>
    <w:rsid w:val="006E7C9A"/>
    <w:rsid w:val="006F09CE"/>
    <w:rsid w:val="006F16D8"/>
    <w:rsid w:val="006F363F"/>
    <w:rsid w:val="006F46C6"/>
    <w:rsid w:val="006F4BA8"/>
    <w:rsid w:val="006F7EAE"/>
    <w:rsid w:val="00700627"/>
    <w:rsid w:val="00700828"/>
    <w:rsid w:val="00702023"/>
    <w:rsid w:val="0070539F"/>
    <w:rsid w:val="00705796"/>
    <w:rsid w:val="0070770B"/>
    <w:rsid w:val="00711D53"/>
    <w:rsid w:val="0071683A"/>
    <w:rsid w:val="00716B0B"/>
    <w:rsid w:val="00716D2D"/>
    <w:rsid w:val="00717471"/>
    <w:rsid w:val="007229D4"/>
    <w:rsid w:val="00725269"/>
    <w:rsid w:val="00726B82"/>
    <w:rsid w:val="00726CA6"/>
    <w:rsid w:val="007275C9"/>
    <w:rsid w:val="00733478"/>
    <w:rsid w:val="00734D0E"/>
    <w:rsid w:val="0073666D"/>
    <w:rsid w:val="0073689A"/>
    <w:rsid w:val="007371D4"/>
    <w:rsid w:val="00737B17"/>
    <w:rsid w:val="00740E93"/>
    <w:rsid w:val="00741E63"/>
    <w:rsid w:val="00745A46"/>
    <w:rsid w:val="00747BDD"/>
    <w:rsid w:val="0075108B"/>
    <w:rsid w:val="0075232D"/>
    <w:rsid w:val="0075358C"/>
    <w:rsid w:val="00753A3C"/>
    <w:rsid w:val="00763638"/>
    <w:rsid w:val="00764153"/>
    <w:rsid w:val="00765F40"/>
    <w:rsid w:val="0077248E"/>
    <w:rsid w:val="00774229"/>
    <w:rsid w:val="00774288"/>
    <w:rsid w:val="00775191"/>
    <w:rsid w:val="00780ADF"/>
    <w:rsid w:val="007820AB"/>
    <w:rsid w:val="00791952"/>
    <w:rsid w:val="007922DA"/>
    <w:rsid w:val="0079593D"/>
    <w:rsid w:val="00797EB6"/>
    <w:rsid w:val="007A0062"/>
    <w:rsid w:val="007A3614"/>
    <w:rsid w:val="007A3BB5"/>
    <w:rsid w:val="007A5AE3"/>
    <w:rsid w:val="007A6BC9"/>
    <w:rsid w:val="007B00AD"/>
    <w:rsid w:val="007B1FD6"/>
    <w:rsid w:val="007B3A3B"/>
    <w:rsid w:val="007B5447"/>
    <w:rsid w:val="007B5626"/>
    <w:rsid w:val="007B5B00"/>
    <w:rsid w:val="007B6C6A"/>
    <w:rsid w:val="007C1003"/>
    <w:rsid w:val="007C3D66"/>
    <w:rsid w:val="007D1DA7"/>
    <w:rsid w:val="007D332E"/>
    <w:rsid w:val="007D7C6F"/>
    <w:rsid w:val="007E12F8"/>
    <w:rsid w:val="007E42E4"/>
    <w:rsid w:val="007E4870"/>
    <w:rsid w:val="007E6547"/>
    <w:rsid w:val="007F13DF"/>
    <w:rsid w:val="007F1AA6"/>
    <w:rsid w:val="007F3EBC"/>
    <w:rsid w:val="00800D00"/>
    <w:rsid w:val="00800D7E"/>
    <w:rsid w:val="00801358"/>
    <w:rsid w:val="00804AE1"/>
    <w:rsid w:val="00805A35"/>
    <w:rsid w:val="008137C1"/>
    <w:rsid w:val="00815944"/>
    <w:rsid w:val="00815ADC"/>
    <w:rsid w:val="00816CDD"/>
    <w:rsid w:val="008173AC"/>
    <w:rsid w:val="008173D6"/>
    <w:rsid w:val="00820368"/>
    <w:rsid w:val="00822D93"/>
    <w:rsid w:val="008249D5"/>
    <w:rsid w:val="00826A03"/>
    <w:rsid w:val="00826A40"/>
    <w:rsid w:val="008278B9"/>
    <w:rsid w:val="008305C1"/>
    <w:rsid w:val="008328DD"/>
    <w:rsid w:val="00835E2A"/>
    <w:rsid w:val="0083753A"/>
    <w:rsid w:val="00840149"/>
    <w:rsid w:val="008407E4"/>
    <w:rsid w:val="0084104A"/>
    <w:rsid w:val="008432BE"/>
    <w:rsid w:val="00846D84"/>
    <w:rsid w:val="00847CDF"/>
    <w:rsid w:val="008538A3"/>
    <w:rsid w:val="00854E59"/>
    <w:rsid w:val="008550BA"/>
    <w:rsid w:val="008558C2"/>
    <w:rsid w:val="00856422"/>
    <w:rsid w:val="008571FE"/>
    <w:rsid w:val="008574E9"/>
    <w:rsid w:val="00860E8B"/>
    <w:rsid w:val="008630A8"/>
    <w:rsid w:val="008658A5"/>
    <w:rsid w:val="0086760E"/>
    <w:rsid w:val="00870457"/>
    <w:rsid w:val="008721F9"/>
    <w:rsid w:val="00876920"/>
    <w:rsid w:val="00881788"/>
    <w:rsid w:val="00882085"/>
    <w:rsid w:val="008823BB"/>
    <w:rsid w:val="0088381B"/>
    <w:rsid w:val="00883B6E"/>
    <w:rsid w:val="00885C30"/>
    <w:rsid w:val="008875A0"/>
    <w:rsid w:val="00894CCB"/>
    <w:rsid w:val="00894FA4"/>
    <w:rsid w:val="00895304"/>
    <w:rsid w:val="008968D4"/>
    <w:rsid w:val="008A02FE"/>
    <w:rsid w:val="008A3A93"/>
    <w:rsid w:val="008A480D"/>
    <w:rsid w:val="008A583F"/>
    <w:rsid w:val="008A665C"/>
    <w:rsid w:val="008A73B9"/>
    <w:rsid w:val="008B3334"/>
    <w:rsid w:val="008B6FD3"/>
    <w:rsid w:val="008B7907"/>
    <w:rsid w:val="008C223D"/>
    <w:rsid w:val="008C3571"/>
    <w:rsid w:val="008C54E5"/>
    <w:rsid w:val="008D0603"/>
    <w:rsid w:val="008D2527"/>
    <w:rsid w:val="008D3052"/>
    <w:rsid w:val="008D3138"/>
    <w:rsid w:val="008D56D9"/>
    <w:rsid w:val="008D7D8C"/>
    <w:rsid w:val="008E17D4"/>
    <w:rsid w:val="008E2BD3"/>
    <w:rsid w:val="008E6EDB"/>
    <w:rsid w:val="008F1047"/>
    <w:rsid w:val="008F1F16"/>
    <w:rsid w:val="008F2226"/>
    <w:rsid w:val="008F64DB"/>
    <w:rsid w:val="008F6DA6"/>
    <w:rsid w:val="00901BCE"/>
    <w:rsid w:val="00905D16"/>
    <w:rsid w:val="00907E37"/>
    <w:rsid w:val="00910F73"/>
    <w:rsid w:val="009123A0"/>
    <w:rsid w:val="00913A68"/>
    <w:rsid w:val="00914946"/>
    <w:rsid w:val="00915BBD"/>
    <w:rsid w:val="009169A4"/>
    <w:rsid w:val="00920AED"/>
    <w:rsid w:val="00921662"/>
    <w:rsid w:val="009236BA"/>
    <w:rsid w:val="00925C4F"/>
    <w:rsid w:val="00927282"/>
    <w:rsid w:val="00932269"/>
    <w:rsid w:val="00932998"/>
    <w:rsid w:val="009362E4"/>
    <w:rsid w:val="00940761"/>
    <w:rsid w:val="00940FB4"/>
    <w:rsid w:val="009414C6"/>
    <w:rsid w:val="0094217A"/>
    <w:rsid w:val="00942459"/>
    <w:rsid w:val="00945E9C"/>
    <w:rsid w:val="0094709A"/>
    <w:rsid w:val="0095629C"/>
    <w:rsid w:val="0096159B"/>
    <w:rsid w:val="00963844"/>
    <w:rsid w:val="00965A2A"/>
    <w:rsid w:val="00966BA0"/>
    <w:rsid w:val="00967CB6"/>
    <w:rsid w:val="00976A20"/>
    <w:rsid w:val="00983A19"/>
    <w:rsid w:val="009848E8"/>
    <w:rsid w:val="00986C22"/>
    <w:rsid w:val="009905E0"/>
    <w:rsid w:val="0099269A"/>
    <w:rsid w:val="00994281"/>
    <w:rsid w:val="009A1476"/>
    <w:rsid w:val="009A19EA"/>
    <w:rsid w:val="009A2414"/>
    <w:rsid w:val="009A6700"/>
    <w:rsid w:val="009A6C56"/>
    <w:rsid w:val="009B2C1D"/>
    <w:rsid w:val="009B3035"/>
    <w:rsid w:val="009B335F"/>
    <w:rsid w:val="009B3984"/>
    <w:rsid w:val="009B74D3"/>
    <w:rsid w:val="009C23B7"/>
    <w:rsid w:val="009C2E05"/>
    <w:rsid w:val="009C3277"/>
    <w:rsid w:val="009C47CD"/>
    <w:rsid w:val="009C4F2C"/>
    <w:rsid w:val="009C616A"/>
    <w:rsid w:val="009D06D9"/>
    <w:rsid w:val="009D136A"/>
    <w:rsid w:val="009D206D"/>
    <w:rsid w:val="009D319B"/>
    <w:rsid w:val="009D599B"/>
    <w:rsid w:val="009E1E1C"/>
    <w:rsid w:val="009E348E"/>
    <w:rsid w:val="009E4CD9"/>
    <w:rsid w:val="009E5016"/>
    <w:rsid w:val="009E5180"/>
    <w:rsid w:val="009F1FDB"/>
    <w:rsid w:val="009F2A71"/>
    <w:rsid w:val="009F58CD"/>
    <w:rsid w:val="009F7A25"/>
    <w:rsid w:val="009F7E44"/>
    <w:rsid w:val="00A00D91"/>
    <w:rsid w:val="00A015C5"/>
    <w:rsid w:val="00A02192"/>
    <w:rsid w:val="00A02D8B"/>
    <w:rsid w:val="00A03770"/>
    <w:rsid w:val="00A06D4B"/>
    <w:rsid w:val="00A06E8C"/>
    <w:rsid w:val="00A06EAA"/>
    <w:rsid w:val="00A0724B"/>
    <w:rsid w:val="00A12052"/>
    <w:rsid w:val="00A13637"/>
    <w:rsid w:val="00A20ED0"/>
    <w:rsid w:val="00A237E5"/>
    <w:rsid w:val="00A23C13"/>
    <w:rsid w:val="00A24DEE"/>
    <w:rsid w:val="00A26E87"/>
    <w:rsid w:val="00A326A7"/>
    <w:rsid w:val="00A356EE"/>
    <w:rsid w:val="00A3597F"/>
    <w:rsid w:val="00A3625C"/>
    <w:rsid w:val="00A36DE7"/>
    <w:rsid w:val="00A402B6"/>
    <w:rsid w:val="00A4094C"/>
    <w:rsid w:val="00A41147"/>
    <w:rsid w:val="00A42062"/>
    <w:rsid w:val="00A446DB"/>
    <w:rsid w:val="00A46B52"/>
    <w:rsid w:val="00A50394"/>
    <w:rsid w:val="00A51965"/>
    <w:rsid w:val="00A54D91"/>
    <w:rsid w:val="00A5575D"/>
    <w:rsid w:val="00A55F66"/>
    <w:rsid w:val="00A5639E"/>
    <w:rsid w:val="00A651A3"/>
    <w:rsid w:val="00A6598F"/>
    <w:rsid w:val="00A65C66"/>
    <w:rsid w:val="00A70711"/>
    <w:rsid w:val="00A709A2"/>
    <w:rsid w:val="00A741AD"/>
    <w:rsid w:val="00A741F5"/>
    <w:rsid w:val="00A81718"/>
    <w:rsid w:val="00A82060"/>
    <w:rsid w:val="00A8232D"/>
    <w:rsid w:val="00A8514D"/>
    <w:rsid w:val="00A91D0F"/>
    <w:rsid w:val="00A9292F"/>
    <w:rsid w:val="00A92BF4"/>
    <w:rsid w:val="00A94EFE"/>
    <w:rsid w:val="00A95424"/>
    <w:rsid w:val="00AA00B0"/>
    <w:rsid w:val="00AA0BEE"/>
    <w:rsid w:val="00AA192F"/>
    <w:rsid w:val="00AA1BE7"/>
    <w:rsid w:val="00AA4239"/>
    <w:rsid w:val="00AA6FA9"/>
    <w:rsid w:val="00AB0204"/>
    <w:rsid w:val="00AB027A"/>
    <w:rsid w:val="00AB1F23"/>
    <w:rsid w:val="00AB4DDC"/>
    <w:rsid w:val="00AB5B8D"/>
    <w:rsid w:val="00AB69CF"/>
    <w:rsid w:val="00AB7A33"/>
    <w:rsid w:val="00AC3AF8"/>
    <w:rsid w:val="00AC6B35"/>
    <w:rsid w:val="00AD0253"/>
    <w:rsid w:val="00AD234B"/>
    <w:rsid w:val="00AD23F8"/>
    <w:rsid w:val="00AD3AAA"/>
    <w:rsid w:val="00AD3AEF"/>
    <w:rsid w:val="00AE5DB4"/>
    <w:rsid w:val="00AE728B"/>
    <w:rsid w:val="00AF0610"/>
    <w:rsid w:val="00AF0F19"/>
    <w:rsid w:val="00AF1C19"/>
    <w:rsid w:val="00AF70A7"/>
    <w:rsid w:val="00AF7199"/>
    <w:rsid w:val="00AF77BF"/>
    <w:rsid w:val="00AF7FA0"/>
    <w:rsid w:val="00B027B8"/>
    <w:rsid w:val="00B027C8"/>
    <w:rsid w:val="00B0300E"/>
    <w:rsid w:val="00B06467"/>
    <w:rsid w:val="00B07313"/>
    <w:rsid w:val="00B11256"/>
    <w:rsid w:val="00B12A9D"/>
    <w:rsid w:val="00B1368B"/>
    <w:rsid w:val="00B13B17"/>
    <w:rsid w:val="00B1458E"/>
    <w:rsid w:val="00B15872"/>
    <w:rsid w:val="00B15DB7"/>
    <w:rsid w:val="00B204FD"/>
    <w:rsid w:val="00B2072C"/>
    <w:rsid w:val="00B20814"/>
    <w:rsid w:val="00B216B0"/>
    <w:rsid w:val="00B22C86"/>
    <w:rsid w:val="00B23CF2"/>
    <w:rsid w:val="00B274DA"/>
    <w:rsid w:val="00B27AD0"/>
    <w:rsid w:val="00B30ECE"/>
    <w:rsid w:val="00B32DD6"/>
    <w:rsid w:val="00B32E6C"/>
    <w:rsid w:val="00B40C71"/>
    <w:rsid w:val="00B4109A"/>
    <w:rsid w:val="00B50567"/>
    <w:rsid w:val="00B51714"/>
    <w:rsid w:val="00B51968"/>
    <w:rsid w:val="00B52B70"/>
    <w:rsid w:val="00B5658A"/>
    <w:rsid w:val="00B625EB"/>
    <w:rsid w:val="00B6291A"/>
    <w:rsid w:val="00B631AA"/>
    <w:rsid w:val="00B65FF6"/>
    <w:rsid w:val="00B71CA6"/>
    <w:rsid w:val="00B80071"/>
    <w:rsid w:val="00B813DD"/>
    <w:rsid w:val="00B85733"/>
    <w:rsid w:val="00B85AA7"/>
    <w:rsid w:val="00B90169"/>
    <w:rsid w:val="00B915EB"/>
    <w:rsid w:val="00B91B84"/>
    <w:rsid w:val="00BA0416"/>
    <w:rsid w:val="00BB29D8"/>
    <w:rsid w:val="00BB4DC2"/>
    <w:rsid w:val="00BB6594"/>
    <w:rsid w:val="00BC173B"/>
    <w:rsid w:val="00BC3410"/>
    <w:rsid w:val="00BC4CC2"/>
    <w:rsid w:val="00BC514B"/>
    <w:rsid w:val="00BD0530"/>
    <w:rsid w:val="00BD2A6C"/>
    <w:rsid w:val="00BE0E47"/>
    <w:rsid w:val="00BE2850"/>
    <w:rsid w:val="00BE3671"/>
    <w:rsid w:val="00BF0717"/>
    <w:rsid w:val="00BF1196"/>
    <w:rsid w:val="00BF236B"/>
    <w:rsid w:val="00BF73AC"/>
    <w:rsid w:val="00BF760C"/>
    <w:rsid w:val="00C01600"/>
    <w:rsid w:val="00C03BC4"/>
    <w:rsid w:val="00C0475A"/>
    <w:rsid w:val="00C06507"/>
    <w:rsid w:val="00C10D85"/>
    <w:rsid w:val="00C14495"/>
    <w:rsid w:val="00C17EB8"/>
    <w:rsid w:val="00C22B03"/>
    <w:rsid w:val="00C27115"/>
    <w:rsid w:val="00C27CF1"/>
    <w:rsid w:val="00C311DC"/>
    <w:rsid w:val="00C31306"/>
    <w:rsid w:val="00C318D6"/>
    <w:rsid w:val="00C334CD"/>
    <w:rsid w:val="00C33726"/>
    <w:rsid w:val="00C34113"/>
    <w:rsid w:val="00C35140"/>
    <w:rsid w:val="00C35641"/>
    <w:rsid w:val="00C372E0"/>
    <w:rsid w:val="00C40788"/>
    <w:rsid w:val="00C40950"/>
    <w:rsid w:val="00C4147C"/>
    <w:rsid w:val="00C43DDD"/>
    <w:rsid w:val="00C44F08"/>
    <w:rsid w:val="00C457B5"/>
    <w:rsid w:val="00C466F1"/>
    <w:rsid w:val="00C46BF7"/>
    <w:rsid w:val="00C47AE6"/>
    <w:rsid w:val="00C506B9"/>
    <w:rsid w:val="00C52396"/>
    <w:rsid w:val="00C54FEF"/>
    <w:rsid w:val="00C553D6"/>
    <w:rsid w:val="00C65FA9"/>
    <w:rsid w:val="00C662EE"/>
    <w:rsid w:val="00C70711"/>
    <w:rsid w:val="00C770B7"/>
    <w:rsid w:val="00C7732C"/>
    <w:rsid w:val="00C82167"/>
    <w:rsid w:val="00C82E6A"/>
    <w:rsid w:val="00C85486"/>
    <w:rsid w:val="00C858F5"/>
    <w:rsid w:val="00C86650"/>
    <w:rsid w:val="00C86D71"/>
    <w:rsid w:val="00C87BF5"/>
    <w:rsid w:val="00C910D8"/>
    <w:rsid w:val="00C9158C"/>
    <w:rsid w:val="00C91D6C"/>
    <w:rsid w:val="00C9477B"/>
    <w:rsid w:val="00C94C22"/>
    <w:rsid w:val="00C964A5"/>
    <w:rsid w:val="00C969F8"/>
    <w:rsid w:val="00C97542"/>
    <w:rsid w:val="00C97D77"/>
    <w:rsid w:val="00CA1F7D"/>
    <w:rsid w:val="00CA3058"/>
    <w:rsid w:val="00CA3597"/>
    <w:rsid w:val="00CB0162"/>
    <w:rsid w:val="00CB082A"/>
    <w:rsid w:val="00CB35F3"/>
    <w:rsid w:val="00CB3699"/>
    <w:rsid w:val="00CB3A7B"/>
    <w:rsid w:val="00CC0223"/>
    <w:rsid w:val="00CC22F4"/>
    <w:rsid w:val="00CC29D0"/>
    <w:rsid w:val="00CC3015"/>
    <w:rsid w:val="00CC30CB"/>
    <w:rsid w:val="00CC5A51"/>
    <w:rsid w:val="00CC69A1"/>
    <w:rsid w:val="00CD1F58"/>
    <w:rsid w:val="00CD1FDF"/>
    <w:rsid w:val="00CD3ABB"/>
    <w:rsid w:val="00CD4654"/>
    <w:rsid w:val="00CD6471"/>
    <w:rsid w:val="00CE02A4"/>
    <w:rsid w:val="00CE0FAA"/>
    <w:rsid w:val="00CE3BBA"/>
    <w:rsid w:val="00CE4AE1"/>
    <w:rsid w:val="00CE676F"/>
    <w:rsid w:val="00CF046C"/>
    <w:rsid w:val="00CF3300"/>
    <w:rsid w:val="00CF3E60"/>
    <w:rsid w:val="00CF4685"/>
    <w:rsid w:val="00CF4ED2"/>
    <w:rsid w:val="00CF6C00"/>
    <w:rsid w:val="00D02A2C"/>
    <w:rsid w:val="00D15E4A"/>
    <w:rsid w:val="00D23115"/>
    <w:rsid w:val="00D23149"/>
    <w:rsid w:val="00D25D5C"/>
    <w:rsid w:val="00D27470"/>
    <w:rsid w:val="00D333B2"/>
    <w:rsid w:val="00D33C14"/>
    <w:rsid w:val="00D34AB6"/>
    <w:rsid w:val="00D3553D"/>
    <w:rsid w:val="00D368E5"/>
    <w:rsid w:val="00D37356"/>
    <w:rsid w:val="00D40616"/>
    <w:rsid w:val="00D43B11"/>
    <w:rsid w:val="00D43D48"/>
    <w:rsid w:val="00D50AE0"/>
    <w:rsid w:val="00D527C6"/>
    <w:rsid w:val="00D52B27"/>
    <w:rsid w:val="00D53A15"/>
    <w:rsid w:val="00D555D7"/>
    <w:rsid w:val="00D62BCB"/>
    <w:rsid w:val="00D62DA1"/>
    <w:rsid w:val="00D6329E"/>
    <w:rsid w:val="00D6354A"/>
    <w:rsid w:val="00D64D94"/>
    <w:rsid w:val="00D659D3"/>
    <w:rsid w:val="00D708B8"/>
    <w:rsid w:val="00D732C8"/>
    <w:rsid w:val="00D73B86"/>
    <w:rsid w:val="00D74EB5"/>
    <w:rsid w:val="00D75BC8"/>
    <w:rsid w:val="00D75D87"/>
    <w:rsid w:val="00D80332"/>
    <w:rsid w:val="00D815A0"/>
    <w:rsid w:val="00D850B4"/>
    <w:rsid w:val="00D8683F"/>
    <w:rsid w:val="00D87C3D"/>
    <w:rsid w:val="00D87CB9"/>
    <w:rsid w:val="00D9064F"/>
    <w:rsid w:val="00D9311A"/>
    <w:rsid w:val="00D93D7E"/>
    <w:rsid w:val="00D94DD4"/>
    <w:rsid w:val="00DA462E"/>
    <w:rsid w:val="00DA6A26"/>
    <w:rsid w:val="00DA7333"/>
    <w:rsid w:val="00DB231D"/>
    <w:rsid w:val="00DC04C9"/>
    <w:rsid w:val="00DC1041"/>
    <w:rsid w:val="00DC1896"/>
    <w:rsid w:val="00DC5589"/>
    <w:rsid w:val="00DD2C5B"/>
    <w:rsid w:val="00DD4ACE"/>
    <w:rsid w:val="00DD4C6C"/>
    <w:rsid w:val="00DE0424"/>
    <w:rsid w:val="00DE64E9"/>
    <w:rsid w:val="00DF0671"/>
    <w:rsid w:val="00DF2D4F"/>
    <w:rsid w:val="00DF34BF"/>
    <w:rsid w:val="00DF3DF5"/>
    <w:rsid w:val="00DF3F99"/>
    <w:rsid w:val="00DF447F"/>
    <w:rsid w:val="00DF5480"/>
    <w:rsid w:val="00E01619"/>
    <w:rsid w:val="00E01A11"/>
    <w:rsid w:val="00E02036"/>
    <w:rsid w:val="00E044BB"/>
    <w:rsid w:val="00E07A47"/>
    <w:rsid w:val="00E13792"/>
    <w:rsid w:val="00E15FED"/>
    <w:rsid w:val="00E164C1"/>
    <w:rsid w:val="00E1717B"/>
    <w:rsid w:val="00E1754C"/>
    <w:rsid w:val="00E22F56"/>
    <w:rsid w:val="00E234B4"/>
    <w:rsid w:val="00E241F4"/>
    <w:rsid w:val="00E37A43"/>
    <w:rsid w:val="00E40D79"/>
    <w:rsid w:val="00E410E4"/>
    <w:rsid w:val="00E4336C"/>
    <w:rsid w:val="00E43E10"/>
    <w:rsid w:val="00E461A5"/>
    <w:rsid w:val="00E52E3D"/>
    <w:rsid w:val="00E539B8"/>
    <w:rsid w:val="00E53B4B"/>
    <w:rsid w:val="00E541E0"/>
    <w:rsid w:val="00E551D1"/>
    <w:rsid w:val="00E55C52"/>
    <w:rsid w:val="00E64266"/>
    <w:rsid w:val="00E644F4"/>
    <w:rsid w:val="00E6583B"/>
    <w:rsid w:val="00E664C2"/>
    <w:rsid w:val="00E70567"/>
    <w:rsid w:val="00E7274D"/>
    <w:rsid w:val="00E733DC"/>
    <w:rsid w:val="00E74767"/>
    <w:rsid w:val="00E74FFD"/>
    <w:rsid w:val="00E75C7E"/>
    <w:rsid w:val="00E75DB1"/>
    <w:rsid w:val="00E81FA0"/>
    <w:rsid w:val="00E81FE9"/>
    <w:rsid w:val="00E84082"/>
    <w:rsid w:val="00E85F84"/>
    <w:rsid w:val="00E87125"/>
    <w:rsid w:val="00E910DF"/>
    <w:rsid w:val="00E91108"/>
    <w:rsid w:val="00E9234C"/>
    <w:rsid w:val="00EA03F3"/>
    <w:rsid w:val="00EA347E"/>
    <w:rsid w:val="00EA3932"/>
    <w:rsid w:val="00EA47BF"/>
    <w:rsid w:val="00EA7F39"/>
    <w:rsid w:val="00EB73C1"/>
    <w:rsid w:val="00EC0EA2"/>
    <w:rsid w:val="00EC2304"/>
    <w:rsid w:val="00EC507D"/>
    <w:rsid w:val="00EC645A"/>
    <w:rsid w:val="00ED006C"/>
    <w:rsid w:val="00ED00FA"/>
    <w:rsid w:val="00ED08DB"/>
    <w:rsid w:val="00ED08F0"/>
    <w:rsid w:val="00ED189F"/>
    <w:rsid w:val="00ED574F"/>
    <w:rsid w:val="00ED67A4"/>
    <w:rsid w:val="00ED7D10"/>
    <w:rsid w:val="00EE08DD"/>
    <w:rsid w:val="00EE1FCD"/>
    <w:rsid w:val="00EE3945"/>
    <w:rsid w:val="00EE6296"/>
    <w:rsid w:val="00EE6777"/>
    <w:rsid w:val="00EE72F8"/>
    <w:rsid w:val="00EF0352"/>
    <w:rsid w:val="00EF2C2A"/>
    <w:rsid w:val="00EF53C2"/>
    <w:rsid w:val="00EF5AF5"/>
    <w:rsid w:val="00EF5CA6"/>
    <w:rsid w:val="00EF6A76"/>
    <w:rsid w:val="00EF7EEF"/>
    <w:rsid w:val="00F00762"/>
    <w:rsid w:val="00F02B39"/>
    <w:rsid w:val="00F03B95"/>
    <w:rsid w:val="00F05F61"/>
    <w:rsid w:val="00F06009"/>
    <w:rsid w:val="00F07839"/>
    <w:rsid w:val="00F108E1"/>
    <w:rsid w:val="00F10C22"/>
    <w:rsid w:val="00F13657"/>
    <w:rsid w:val="00F14A8E"/>
    <w:rsid w:val="00F14F1E"/>
    <w:rsid w:val="00F154CA"/>
    <w:rsid w:val="00F222A0"/>
    <w:rsid w:val="00F247FD"/>
    <w:rsid w:val="00F2774A"/>
    <w:rsid w:val="00F30DD0"/>
    <w:rsid w:val="00F31CAE"/>
    <w:rsid w:val="00F33BBF"/>
    <w:rsid w:val="00F36025"/>
    <w:rsid w:val="00F41700"/>
    <w:rsid w:val="00F445DC"/>
    <w:rsid w:val="00F454DB"/>
    <w:rsid w:val="00F47903"/>
    <w:rsid w:val="00F50726"/>
    <w:rsid w:val="00F55F5E"/>
    <w:rsid w:val="00F56ED5"/>
    <w:rsid w:val="00F576DA"/>
    <w:rsid w:val="00F57A92"/>
    <w:rsid w:val="00F626DC"/>
    <w:rsid w:val="00F62EDC"/>
    <w:rsid w:val="00F65DEB"/>
    <w:rsid w:val="00F67908"/>
    <w:rsid w:val="00F67D13"/>
    <w:rsid w:val="00F67FAD"/>
    <w:rsid w:val="00F712E5"/>
    <w:rsid w:val="00F7498D"/>
    <w:rsid w:val="00F7500D"/>
    <w:rsid w:val="00F77998"/>
    <w:rsid w:val="00F801F1"/>
    <w:rsid w:val="00F80A17"/>
    <w:rsid w:val="00F8176C"/>
    <w:rsid w:val="00F84967"/>
    <w:rsid w:val="00F85511"/>
    <w:rsid w:val="00F8626A"/>
    <w:rsid w:val="00F86497"/>
    <w:rsid w:val="00F92170"/>
    <w:rsid w:val="00F969C2"/>
    <w:rsid w:val="00FA2952"/>
    <w:rsid w:val="00FB06ED"/>
    <w:rsid w:val="00FB0CA9"/>
    <w:rsid w:val="00FB0E4C"/>
    <w:rsid w:val="00FB0E5A"/>
    <w:rsid w:val="00FB2745"/>
    <w:rsid w:val="00FB5E87"/>
    <w:rsid w:val="00FB6B92"/>
    <w:rsid w:val="00FB776F"/>
    <w:rsid w:val="00FC0636"/>
    <w:rsid w:val="00FC4BB3"/>
    <w:rsid w:val="00FC60A4"/>
    <w:rsid w:val="00FD2B34"/>
    <w:rsid w:val="00FD3656"/>
    <w:rsid w:val="00FD36B2"/>
    <w:rsid w:val="00FD446E"/>
    <w:rsid w:val="00FD4AB1"/>
    <w:rsid w:val="00FE109E"/>
    <w:rsid w:val="00FE162A"/>
    <w:rsid w:val="00FE2450"/>
    <w:rsid w:val="00FE2537"/>
    <w:rsid w:val="00FE38C5"/>
    <w:rsid w:val="00FE3AC1"/>
    <w:rsid w:val="00FE3F44"/>
    <w:rsid w:val="00FE4345"/>
    <w:rsid w:val="00FE685E"/>
    <w:rsid w:val="00FE7BCE"/>
    <w:rsid w:val="00FF0A2A"/>
    <w:rsid w:val="00FF3D53"/>
    <w:rsid w:val="00FF5646"/>
    <w:rsid w:val="00FF5BEF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270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C27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C270C"/>
  </w:style>
  <w:style w:type="character" w:customStyle="1" w:styleId="1">
    <w:name w:val="Гиперссылка1"/>
    <w:rsid w:val="005C270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C27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27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35E2A"/>
    <w:pPr>
      <w:ind w:left="720"/>
      <w:contextualSpacing/>
    </w:pPr>
  </w:style>
  <w:style w:type="character" w:customStyle="1" w:styleId="2">
    <w:name w:val="Гиперссылка2"/>
    <w:rsid w:val="009C2E0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4C66D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C66D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C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C66D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C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C66D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C66D0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Revision"/>
    <w:hidden/>
    <w:uiPriority w:val="99"/>
    <w:semiHidden/>
    <w:rsid w:val="004C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5C4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2F4861"/>
    <w:rPr>
      <w:color w:val="0000FF"/>
      <w:u w:val="single"/>
    </w:rPr>
  </w:style>
  <w:style w:type="paragraph" w:customStyle="1" w:styleId="CharChar">
    <w:name w:val="Char Char Знак Знак Знак"/>
    <w:basedOn w:val="a"/>
    <w:rsid w:val="007A3614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0">
    <w:name w:val="Знак Знак1 Знак Знак Знак Знак Знак Знак Знак Знак Знак Знак Знак Знак"/>
    <w:basedOn w:val="a"/>
    <w:rsid w:val="007D7C6F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f3">
    <w:name w:val="No Spacing"/>
    <w:link w:val="af4"/>
    <w:uiPriority w:val="1"/>
    <w:qFormat/>
    <w:rsid w:val="00CF4ED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locked/>
    <w:rsid w:val="00CF4ED2"/>
    <w:rPr>
      <w:rFonts w:ascii="Calibri" w:eastAsia="Calibri" w:hAnsi="Calibri" w:cs="Times New Roman"/>
    </w:rPr>
  </w:style>
  <w:style w:type="paragraph" w:customStyle="1" w:styleId="CharChar0">
    <w:name w:val="Char Char Знак Знак Знак"/>
    <w:basedOn w:val="a"/>
    <w:rsid w:val="00C54FEF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csb1e86e5f">
    <w:name w:val="csb1e86e5f"/>
    <w:rsid w:val="00736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270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C27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C270C"/>
  </w:style>
  <w:style w:type="character" w:customStyle="1" w:styleId="1">
    <w:name w:val="Гиперссылка1"/>
    <w:rsid w:val="005C270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C27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27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35E2A"/>
    <w:pPr>
      <w:ind w:left="720"/>
      <w:contextualSpacing/>
    </w:pPr>
  </w:style>
  <w:style w:type="character" w:customStyle="1" w:styleId="2">
    <w:name w:val="Гиперссылка2"/>
    <w:rsid w:val="009C2E0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4C66D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C66D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C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C66D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C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C66D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C66D0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Revision"/>
    <w:hidden/>
    <w:uiPriority w:val="99"/>
    <w:semiHidden/>
    <w:rsid w:val="004C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5C4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2F4861"/>
    <w:rPr>
      <w:color w:val="0000FF"/>
      <w:u w:val="single"/>
    </w:rPr>
  </w:style>
  <w:style w:type="paragraph" w:customStyle="1" w:styleId="CharChar">
    <w:name w:val="Char Char Знак Знак Знак"/>
    <w:basedOn w:val="a"/>
    <w:rsid w:val="007A3614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0">
    <w:name w:val="Знак Знак1 Знак Знак Знак Знак Знак Знак Знак Знак Знак Знак Знак Знак"/>
    <w:basedOn w:val="a"/>
    <w:rsid w:val="007D7C6F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f3">
    <w:name w:val="No Spacing"/>
    <w:link w:val="af4"/>
    <w:uiPriority w:val="1"/>
    <w:qFormat/>
    <w:rsid w:val="00CF4ED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locked/>
    <w:rsid w:val="00CF4ED2"/>
    <w:rPr>
      <w:rFonts w:ascii="Calibri" w:eastAsia="Calibri" w:hAnsi="Calibri" w:cs="Times New Roman"/>
    </w:rPr>
  </w:style>
  <w:style w:type="paragraph" w:customStyle="1" w:styleId="CharChar0">
    <w:name w:val="Char Char Знак Знак Знак"/>
    <w:basedOn w:val="a"/>
    <w:rsid w:val="00C54FEF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csb1e86e5f">
    <w:name w:val="csb1e86e5f"/>
    <w:rsid w:val="0073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83803-0B55-4FA7-BD0C-57DA54F1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2559</TotalTime>
  <Pages>4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151</cp:revision>
  <cp:lastPrinted>2026-04-28T06:00:00Z</cp:lastPrinted>
  <dcterms:created xsi:type="dcterms:W3CDTF">2025-04-14T13:35:00Z</dcterms:created>
  <dcterms:modified xsi:type="dcterms:W3CDTF">2026-06-08T08:16:00Z</dcterms:modified>
</cp:coreProperties>
</file>