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06249F" w14:textId="77777777" w:rsidR="0047349F" w:rsidRPr="009659B5" w:rsidRDefault="0047349F" w:rsidP="00767459">
      <w:pPr>
        <w:jc w:val="center"/>
        <w:rPr>
          <w:sz w:val="24"/>
          <w:szCs w:val="24"/>
        </w:rPr>
      </w:pPr>
    </w:p>
    <w:p w14:paraId="7AB78B93" w14:textId="77777777" w:rsidR="0047349F" w:rsidRPr="009659B5" w:rsidRDefault="0047349F" w:rsidP="00767459">
      <w:pPr>
        <w:jc w:val="center"/>
        <w:rPr>
          <w:sz w:val="24"/>
          <w:szCs w:val="24"/>
        </w:rPr>
      </w:pPr>
    </w:p>
    <w:p w14:paraId="5DCF7DB7" w14:textId="77777777" w:rsidR="00767459" w:rsidRPr="009659B5" w:rsidRDefault="00767459" w:rsidP="00767459">
      <w:pPr>
        <w:jc w:val="center"/>
        <w:rPr>
          <w:sz w:val="24"/>
          <w:szCs w:val="24"/>
        </w:rPr>
      </w:pPr>
      <w:r w:rsidRPr="009659B5">
        <w:rPr>
          <w:noProof/>
          <w:sz w:val="24"/>
          <w:szCs w:val="24"/>
        </w:rPr>
        <w:drawing>
          <wp:inline distT="0" distB="0" distL="0" distR="0" wp14:anchorId="3B25C34A" wp14:editId="32C1C660">
            <wp:extent cx="501015" cy="643890"/>
            <wp:effectExtent l="0" t="0" r="0" b="3810"/>
            <wp:docPr id="1" name="Рисунок 1" descr="Герб Ч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Б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6B6F5" w14:textId="77777777" w:rsidR="00767459" w:rsidRPr="009659B5" w:rsidRDefault="00767459" w:rsidP="00767459">
      <w:pPr>
        <w:jc w:val="center"/>
        <w:rPr>
          <w:sz w:val="24"/>
          <w:szCs w:val="24"/>
        </w:rPr>
      </w:pPr>
      <w:r w:rsidRPr="009659B5">
        <w:rPr>
          <w:b/>
          <w:sz w:val="24"/>
          <w:szCs w:val="24"/>
        </w:rPr>
        <w:t>ГОРОДСКОЙ ОКРУГ АРХАНГЕЛЬСКОЙ ОБЛАСТИ «КОТЛАС»</w:t>
      </w:r>
    </w:p>
    <w:p w14:paraId="0E75E146" w14:textId="77777777" w:rsidR="00767459" w:rsidRPr="009659B5" w:rsidRDefault="00767459" w:rsidP="00767459">
      <w:pPr>
        <w:jc w:val="center"/>
        <w:rPr>
          <w:b/>
          <w:sz w:val="24"/>
          <w:szCs w:val="24"/>
        </w:rPr>
      </w:pPr>
      <w:r w:rsidRPr="009659B5">
        <w:rPr>
          <w:b/>
          <w:sz w:val="24"/>
          <w:szCs w:val="24"/>
        </w:rPr>
        <w:t>КОНТРОЛЬНО-СЧЁТНАЯ ПАЛАТА</w:t>
      </w:r>
    </w:p>
    <w:p w14:paraId="305B5702" w14:textId="77777777" w:rsidR="00767459" w:rsidRPr="009659B5" w:rsidRDefault="00767459" w:rsidP="00767459">
      <w:pPr>
        <w:spacing w:line="240" w:lineRule="auto"/>
        <w:rPr>
          <w:sz w:val="24"/>
          <w:szCs w:val="24"/>
        </w:rPr>
      </w:pPr>
    </w:p>
    <w:p w14:paraId="5757C539" w14:textId="77777777" w:rsidR="005526C4" w:rsidRPr="009659B5" w:rsidRDefault="005526C4" w:rsidP="00767459">
      <w:pPr>
        <w:spacing w:line="240" w:lineRule="auto"/>
        <w:rPr>
          <w:sz w:val="24"/>
          <w:szCs w:val="24"/>
        </w:rPr>
      </w:pPr>
    </w:p>
    <w:p w14:paraId="4A9CFBD2" w14:textId="2DA73E1A" w:rsidR="0015233B" w:rsidRPr="009659B5" w:rsidRDefault="0015233B" w:rsidP="0015233B">
      <w:pPr>
        <w:spacing w:line="240" w:lineRule="auto"/>
        <w:rPr>
          <w:sz w:val="24"/>
          <w:szCs w:val="24"/>
        </w:rPr>
      </w:pPr>
      <w:r w:rsidRPr="009659B5">
        <w:rPr>
          <w:sz w:val="24"/>
          <w:szCs w:val="24"/>
        </w:rPr>
        <w:t xml:space="preserve">                                                                             </w:t>
      </w:r>
      <w:r w:rsidR="0047349F" w:rsidRPr="009659B5">
        <w:rPr>
          <w:sz w:val="24"/>
          <w:szCs w:val="24"/>
        </w:rPr>
        <w:t xml:space="preserve">  </w:t>
      </w:r>
      <w:r w:rsidRPr="009659B5">
        <w:rPr>
          <w:sz w:val="24"/>
          <w:szCs w:val="24"/>
        </w:rPr>
        <w:t>УТВЕРЖДАЮ:</w:t>
      </w:r>
    </w:p>
    <w:tbl>
      <w:tblPr>
        <w:tblStyle w:val="af3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804EEE" w:rsidRPr="009659B5" w14:paraId="1E43B5BF" w14:textId="77777777" w:rsidTr="00804EEE">
        <w:trPr>
          <w:trHeight w:val="1309"/>
        </w:trPr>
        <w:tc>
          <w:tcPr>
            <w:tcW w:w="4358" w:type="dxa"/>
          </w:tcPr>
          <w:p w14:paraId="2B4CA71A" w14:textId="3AAE96C1" w:rsidR="00804EEE" w:rsidRPr="009659B5" w:rsidRDefault="007E44AD" w:rsidP="00804EE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659B5">
              <w:rPr>
                <w:sz w:val="24"/>
                <w:szCs w:val="24"/>
              </w:rPr>
              <w:t>П</w:t>
            </w:r>
            <w:r w:rsidR="00804EEE" w:rsidRPr="009659B5">
              <w:rPr>
                <w:sz w:val="24"/>
                <w:szCs w:val="24"/>
              </w:rPr>
              <w:t>редседател</w:t>
            </w:r>
            <w:r w:rsidRPr="009659B5">
              <w:rPr>
                <w:sz w:val="24"/>
                <w:szCs w:val="24"/>
              </w:rPr>
              <w:t>ь</w:t>
            </w:r>
            <w:r w:rsidR="00804EEE" w:rsidRPr="009659B5">
              <w:rPr>
                <w:sz w:val="24"/>
                <w:szCs w:val="24"/>
              </w:rPr>
              <w:t xml:space="preserve"> Контрольно-счётной</w:t>
            </w:r>
            <w:r w:rsidRPr="009659B5">
              <w:rPr>
                <w:sz w:val="24"/>
                <w:szCs w:val="24"/>
              </w:rPr>
              <w:t xml:space="preserve"> </w:t>
            </w:r>
            <w:r w:rsidR="00804EEE" w:rsidRPr="009659B5">
              <w:rPr>
                <w:sz w:val="24"/>
                <w:szCs w:val="24"/>
              </w:rPr>
              <w:t>палаты городского округа</w:t>
            </w:r>
          </w:p>
          <w:p w14:paraId="39BC0400" w14:textId="77777777" w:rsidR="00804EEE" w:rsidRPr="009659B5" w:rsidRDefault="00804EEE" w:rsidP="00804EE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659B5">
              <w:rPr>
                <w:sz w:val="24"/>
                <w:szCs w:val="24"/>
              </w:rPr>
              <w:t xml:space="preserve">Архангельской области «Котлас» </w:t>
            </w:r>
          </w:p>
          <w:p w14:paraId="7F55EBCB" w14:textId="677F2C32" w:rsidR="00804EEE" w:rsidRPr="009659B5" w:rsidRDefault="00804EEE" w:rsidP="007E44A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659B5">
              <w:rPr>
                <w:sz w:val="24"/>
                <w:szCs w:val="24"/>
              </w:rPr>
              <w:t xml:space="preserve">                                                     </w:t>
            </w:r>
            <w:r w:rsidR="007E44AD" w:rsidRPr="009659B5">
              <w:rPr>
                <w:sz w:val="24"/>
                <w:szCs w:val="24"/>
              </w:rPr>
              <w:t xml:space="preserve">                  __________________С</w:t>
            </w:r>
            <w:r w:rsidRPr="009659B5">
              <w:rPr>
                <w:sz w:val="24"/>
                <w:szCs w:val="24"/>
              </w:rPr>
              <w:t>.</w:t>
            </w:r>
            <w:r w:rsidR="007E44AD" w:rsidRPr="009659B5">
              <w:rPr>
                <w:sz w:val="24"/>
                <w:szCs w:val="24"/>
              </w:rPr>
              <w:t>Н</w:t>
            </w:r>
            <w:r w:rsidRPr="009659B5">
              <w:rPr>
                <w:sz w:val="24"/>
                <w:szCs w:val="24"/>
              </w:rPr>
              <w:t>. К</w:t>
            </w:r>
            <w:r w:rsidR="007E44AD" w:rsidRPr="009659B5">
              <w:rPr>
                <w:sz w:val="24"/>
                <w:szCs w:val="24"/>
              </w:rPr>
              <w:t>озлова</w:t>
            </w:r>
            <w:r w:rsidRPr="009659B5">
              <w:rPr>
                <w:sz w:val="24"/>
                <w:szCs w:val="24"/>
              </w:rPr>
              <w:t xml:space="preserve">                                                                           «___»_____________ 20___ г.</w:t>
            </w:r>
          </w:p>
        </w:tc>
      </w:tr>
    </w:tbl>
    <w:p w14:paraId="2614411E" w14:textId="77777777" w:rsidR="0015233B" w:rsidRPr="009659B5" w:rsidRDefault="0015233B" w:rsidP="0015233B">
      <w:pPr>
        <w:spacing w:line="240" w:lineRule="auto"/>
        <w:rPr>
          <w:sz w:val="24"/>
          <w:szCs w:val="24"/>
        </w:rPr>
      </w:pPr>
    </w:p>
    <w:p w14:paraId="5333359E" w14:textId="49A428BF" w:rsidR="0015233B" w:rsidRPr="009659B5" w:rsidRDefault="0015233B" w:rsidP="00804EEE">
      <w:pPr>
        <w:spacing w:line="240" w:lineRule="auto"/>
        <w:rPr>
          <w:b/>
          <w:sz w:val="24"/>
          <w:szCs w:val="24"/>
        </w:rPr>
      </w:pPr>
      <w:r w:rsidRPr="009659B5">
        <w:rPr>
          <w:sz w:val="24"/>
          <w:szCs w:val="24"/>
        </w:rPr>
        <w:t xml:space="preserve">                                                                            </w:t>
      </w:r>
    </w:p>
    <w:p w14:paraId="3C3AEF84" w14:textId="376AF562" w:rsidR="003838F8" w:rsidRPr="009659B5" w:rsidRDefault="003838F8" w:rsidP="003838F8">
      <w:pPr>
        <w:pStyle w:val="a4"/>
        <w:jc w:val="center"/>
        <w:rPr>
          <w:sz w:val="24"/>
          <w:szCs w:val="24"/>
        </w:rPr>
      </w:pPr>
      <w:r w:rsidRPr="009659B5">
        <w:rPr>
          <w:sz w:val="24"/>
          <w:szCs w:val="24"/>
        </w:rPr>
        <w:t xml:space="preserve">Отчет № </w:t>
      </w:r>
      <w:r w:rsidR="001A67F1" w:rsidRPr="009659B5">
        <w:rPr>
          <w:sz w:val="24"/>
          <w:szCs w:val="24"/>
        </w:rPr>
        <w:t>4</w:t>
      </w:r>
      <w:r w:rsidRPr="009659B5">
        <w:rPr>
          <w:sz w:val="24"/>
          <w:szCs w:val="24"/>
        </w:rPr>
        <w:t xml:space="preserve"> от </w:t>
      </w:r>
      <w:r w:rsidR="001A67F1" w:rsidRPr="009659B5">
        <w:rPr>
          <w:sz w:val="24"/>
          <w:szCs w:val="24"/>
        </w:rPr>
        <w:t>02</w:t>
      </w:r>
      <w:r w:rsidRPr="009659B5">
        <w:rPr>
          <w:sz w:val="24"/>
          <w:szCs w:val="24"/>
        </w:rPr>
        <w:t>.</w:t>
      </w:r>
      <w:r w:rsidR="002D4E71" w:rsidRPr="009659B5">
        <w:rPr>
          <w:sz w:val="24"/>
          <w:szCs w:val="24"/>
        </w:rPr>
        <w:t>0</w:t>
      </w:r>
      <w:r w:rsidR="00B61A17" w:rsidRPr="009659B5">
        <w:rPr>
          <w:sz w:val="24"/>
          <w:szCs w:val="24"/>
        </w:rPr>
        <w:t>6</w:t>
      </w:r>
      <w:r w:rsidRPr="009659B5">
        <w:rPr>
          <w:sz w:val="24"/>
          <w:szCs w:val="24"/>
        </w:rPr>
        <w:t>.20</w:t>
      </w:r>
      <w:r w:rsidR="002D4E71" w:rsidRPr="009659B5">
        <w:rPr>
          <w:sz w:val="24"/>
          <w:szCs w:val="24"/>
        </w:rPr>
        <w:t>2</w:t>
      </w:r>
      <w:r w:rsidR="001A67F1" w:rsidRPr="009659B5">
        <w:rPr>
          <w:sz w:val="24"/>
          <w:szCs w:val="24"/>
        </w:rPr>
        <w:t>6</w:t>
      </w:r>
    </w:p>
    <w:p w14:paraId="6C48BE1D" w14:textId="30B44CBA" w:rsidR="00A36F63" w:rsidRPr="009659B5" w:rsidRDefault="00C108FF" w:rsidP="00A36F63">
      <w:pPr>
        <w:spacing w:line="240" w:lineRule="auto"/>
        <w:jc w:val="center"/>
        <w:rPr>
          <w:sz w:val="24"/>
          <w:szCs w:val="24"/>
        </w:rPr>
      </w:pPr>
      <w:r w:rsidRPr="009659B5">
        <w:rPr>
          <w:sz w:val="24"/>
          <w:szCs w:val="24"/>
        </w:rPr>
        <w:t xml:space="preserve">о результатах </w:t>
      </w:r>
      <w:r w:rsidR="00A36F63" w:rsidRPr="009659B5">
        <w:rPr>
          <w:sz w:val="24"/>
          <w:szCs w:val="24"/>
        </w:rPr>
        <w:t xml:space="preserve">контрольного мероприятия </w:t>
      </w:r>
    </w:p>
    <w:p w14:paraId="3DB2628F" w14:textId="77777777" w:rsidR="00A36F63" w:rsidRPr="009659B5" w:rsidRDefault="00A36F63" w:rsidP="00A36F63">
      <w:pPr>
        <w:spacing w:line="240" w:lineRule="auto"/>
        <w:jc w:val="center"/>
        <w:rPr>
          <w:sz w:val="24"/>
          <w:szCs w:val="24"/>
        </w:rPr>
      </w:pPr>
      <w:r w:rsidRPr="009659B5">
        <w:rPr>
          <w:sz w:val="24"/>
          <w:szCs w:val="24"/>
        </w:rPr>
        <w:t>«Внешняя проверка годовой бюджетной отчётности</w:t>
      </w:r>
    </w:p>
    <w:p w14:paraId="7F7BE3E2" w14:textId="53F7AFC7" w:rsidR="00A36F63" w:rsidRPr="009659B5" w:rsidRDefault="00A36F63" w:rsidP="00A36F63">
      <w:pPr>
        <w:spacing w:line="240" w:lineRule="auto"/>
        <w:jc w:val="center"/>
        <w:rPr>
          <w:sz w:val="24"/>
          <w:szCs w:val="24"/>
        </w:rPr>
      </w:pPr>
      <w:r w:rsidRPr="009659B5">
        <w:rPr>
          <w:sz w:val="24"/>
          <w:szCs w:val="24"/>
        </w:rPr>
        <w:t>администрации городского округа Архангельской области «Котлас» за 202</w:t>
      </w:r>
      <w:r w:rsidR="001A67F1" w:rsidRPr="009659B5">
        <w:rPr>
          <w:sz w:val="24"/>
          <w:szCs w:val="24"/>
        </w:rPr>
        <w:t>5</w:t>
      </w:r>
      <w:r w:rsidRPr="009659B5">
        <w:rPr>
          <w:sz w:val="24"/>
          <w:szCs w:val="24"/>
        </w:rPr>
        <w:t xml:space="preserve"> год»</w:t>
      </w:r>
    </w:p>
    <w:p w14:paraId="639CEC20" w14:textId="2758D5C2" w:rsidR="003838F8" w:rsidRPr="009659B5" w:rsidRDefault="003838F8" w:rsidP="003838F8">
      <w:pPr>
        <w:pStyle w:val="a7"/>
        <w:ind w:firstLine="720"/>
        <w:jc w:val="both"/>
        <w:rPr>
          <w:b/>
          <w:szCs w:val="24"/>
        </w:rPr>
      </w:pPr>
      <w:r w:rsidRPr="009659B5">
        <w:rPr>
          <w:b/>
          <w:szCs w:val="24"/>
        </w:rPr>
        <w:tab/>
      </w:r>
    </w:p>
    <w:p w14:paraId="11637EDB" w14:textId="23553468" w:rsidR="00B61A17" w:rsidRPr="009659B5" w:rsidRDefault="00B61A17" w:rsidP="00B61A17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  <w:highlight w:val="yellow"/>
        </w:rPr>
      </w:pPr>
      <w:proofErr w:type="gramStart"/>
      <w:r w:rsidRPr="009659B5">
        <w:rPr>
          <w:bCs/>
          <w:sz w:val="24"/>
          <w:szCs w:val="24"/>
        </w:rPr>
        <w:t>Основание проведения контрольного мероприятия: ст. 264.4, п. 1 ст. 268.1 Бюджетного кодекса Российской Федерации, п. 3 ч. 2 ст. 9 Федерального закона</w:t>
      </w:r>
      <w:r w:rsidR="00532EDA" w:rsidRPr="009659B5">
        <w:rPr>
          <w:bCs/>
          <w:sz w:val="24"/>
          <w:szCs w:val="24"/>
        </w:rPr>
        <w:br/>
      </w:r>
      <w:r w:rsidRPr="009659B5">
        <w:rPr>
          <w:bCs/>
          <w:sz w:val="24"/>
          <w:szCs w:val="24"/>
        </w:rPr>
        <w:t>от 07.02.2011 № 6-ФЗ «Об общих принципах организации и деятельности контрольно-счётных органов субъектов Российской Федерации, федеральных территорий и муниципальных образований», п. 3 ч. 1 ст. 7 решения Собрания депутатов городского округа «Котлас» от 20.10.2022 № 2</w:t>
      </w:r>
      <w:r w:rsidR="00532EDA" w:rsidRPr="009659B5">
        <w:rPr>
          <w:bCs/>
          <w:sz w:val="24"/>
          <w:szCs w:val="24"/>
        </w:rPr>
        <w:t>48-н «О наделении Контрольно-счё</w:t>
      </w:r>
      <w:r w:rsidRPr="009659B5">
        <w:rPr>
          <w:bCs/>
          <w:sz w:val="24"/>
          <w:szCs w:val="24"/>
        </w:rPr>
        <w:t>тной палаты</w:t>
      </w:r>
      <w:proofErr w:type="gramEnd"/>
      <w:r w:rsidRPr="009659B5">
        <w:rPr>
          <w:bCs/>
          <w:sz w:val="24"/>
          <w:szCs w:val="24"/>
        </w:rPr>
        <w:t xml:space="preserve"> </w:t>
      </w:r>
      <w:proofErr w:type="gramStart"/>
      <w:r w:rsidRPr="009659B5">
        <w:rPr>
          <w:bCs/>
          <w:sz w:val="24"/>
          <w:szCs w:val="24"/>
        </w:rPr>
        <w:t>городского округа Архангельской области «Котлас» правами юридического лица и утверждении Положения о Контрольно-счётной палате городского округа Архангельской области «Котлас», ст. 32 решения Собрания депутатов городского округа «Котлас»</w:t>
      </w:r>
      <w:r w:rsidRPr="009659B5">
        <w:rPr>
          <w:bCs/>
          <w:sz w:val="24"/>
          <w:szCs w:val="24"/>
        </w:rPr>
        <w:br/>
        <w:t>от 18.06.2020 № 108-н «О бюджетном процессе в городском округе Архангельской области «Котлас», п. 1.1,2.14 Плана деятельности  Контрольно-счётной палаты городского округа «Котлас» на 202</w:t>
      </w:r>
      <w:r w:rsidR="001A67F1" w:rsidRPr="009659B5">
        <w:rPr>
          <w:bCs/>
          <w:sz w:val="24"/>
          <w:szCs w:val="24"/>
        </w:rPr>
        <w:t>6</w:t>
      </w:r>
      <w:r w:rsidRPr="009659B5">
        <w:rPr>
          <w:bCs/>
          <w:sz w:val="24"/>
          <w:szCs w:val="24"/>
        </w:rPr>
        <w:t xml:space="preserve"> год, утвержденного распоряжением Контрольно-сч</w:t>
      </w:r>
      <w:r w:rsidR="00532EDA" w:rsidRPr="009659B5">
        <w:rPr>
          <w:bCs/>
          <w:sz w:val="24"/>
          <w:szCs w:val="24"/>
        </w:rPr>
        <w:t>ё</w:t>
      </w:r>
      <w:r w:rsidRPr="009659B5">
        <w:rPr>
          <w:bCs/>
          <w:sz w:val="24"/>
          <w:szCs w:val="24"/>
        </w:rPr>
        <w:t>тной палаты городского округа «Котлас»</w:t>
      </w:r>
      <w:r w:rsidR="00532EDA" w:rsidRPr="009659B5">
        <w:rPr>
          <w:bCs/>
          <w:sz w:val="24"/>
          <w:szCs w:val="24"/>
        </w:rPr>
        <w:t xml:space="preserve"> </w:t>
      </w:r>
      <w:r w:rsidRPr="009659B5">
        <w:rPr>
          <w:bCs/>
          <w:sz w:val="24"/>
          <w:szCs w:val="24"/>
        </w:rPr>
        <w:t>от 2</w:t>
      </w:r>
      <w:r w:rsidR="001A67F1" w:rsidRPr="009659B5">
        <w:rPr>
          <w:bCs/>
          <w:sz w:val="24"/>
          <w:szCs w:val="24"/>
        </w:rPr>
        <w:t>9</w:t>
      </w:r>
      <w:r w:rsidRPr="009659B5">
        <w:rPr>
          <w:bCs/>
          <w:sz w:val="24"/>
          <w:szCs w:val="24"/>
        </w:rPr>
        <w:t>.12.202</w:t>
      </w:r>
      <w:r w:rsidR="001A67F1" w:rsidRPr="009659B5">
        <w:rPr>
          <w:bCs/>
          <w:sz w:val="24"/>
          <w:szCs w:val="24"/>
        </w:rPr>
        <w:t>5</w:t>
      </w:r>
      <w:proofErr w:type="gramEnd"/>
      <w:r w:rsidRPr="009659B5">
        <w:rPr>
          <w:bCs/>
          <w:sz w:val="24"/>
          <w:szCs w:val="24"/>
        </w:rPr>
        <w:t xml:space="preserve"> № 1</w:t>
      </w:r>
      <w:r w:rsidR="001A67F1" w:rsidRPr="009659B5">
        <w:rPr>
          <w:bCs/>
          <w:sz w:val="24"/>
          <w:szCs w:val="24"/>
        </w:rPr>
        <w:t>5</w:t>
      </w:r>
      <w:r w:rsidRPr="009659B5">
        <w:rPr>
          <w:bCs/>
          <w:sz w:val="24"/>
          <w:szCs w:val="24"/>
        </w:rPr>
        <w:t>, распоряжение Контрольно-сч</w:t>
      </w:r>
      <w:r w:rsidR="00532EDA" w:rsidRPr="009659B5">
        <w:rPr>
          <w:bCs/>
          <w:sz w:val="24"/>
          <w:szCs w:val="24"/>
        </w:rPr>
        <w:t>ё</w:t>
      </w:r>
      <w:r w:rsidRPr="009659B5">
        <w:rPr>
          <w:bCs/>
          <w:sz w:val="24"/>
          <w:szCs w:val="24"/>
        </w:rPr>
        <w:t>тной палаты городского округа «Котлас» от 1</w:t>
      </w:r>
      <w:r w:rsidR="00E804FD" w:rsidRPr="009659B5">
        <w:rPr>
          <w:bCs/>
          <w:sz w:val="24"/>
          <w:szCs w:val="24"/>
        </w:rPr>
        <w:t>8</w:t>
      </w:r>
      <w:r w:rsidRPr="009659B5">
        <w:rPr>
          <w:bCs/>
          <w:sz w:val="24"/>
          <w:szCs w:val="24"/>
        </w:rPr>
        <w:t>.0</w:t>
      </w:r>
      <w:r w:rsidR="00E804FD" w:rsidRPr="009659B5">
        <w:rPr>
          <w:bCs/>
          <w:sz w:val="24"/>
          <w:szCs w:val="24"/>
        </w:rPr>
        <w:t>3</w:t>
      </w:r>
      <w:r w:rsidRPr="009659B5">
        <w:rPr>
          <w:bCs/>
          <w:sz w:val="24"/>
          <w:szCs w:val="24"/>
        </w:rPr>
        <w:t>.202</w:t>
      </w:r>
      <w:r w:rsidR="00E804FD" w:rsidRPr="009659B5">
        <w:rPr>
          <w:bCs/>
          <w:sz w:val="24"/>
          <w:szCs w:val="24"/>
        </w:rPr>
        <w:t>6</w:t>
      </w:r>
      <w:r w:rsidRPr="009659B5">
        <w:rPr>
          <w:bCs/>
          <w:sz w:val="24"/>
          <w:szCs w:val="24"/>
        </w:rPr>
        <w:t xml:space="preserve"> № </w:t>
      </w:r>
      <w:r w:rsidR="00E804FD" w:rsidRPr="009659B5">
        <w:rPr>
          <w:bCs/>
          <w:sz w:val="24"/>
          <w:szCs w:val="24"/>
        </w:rPr>
        <w:t>4</w:t>
      </w:r>
      <w:r w:rsidRPr="009659B5">
        <w:rPr>
          <w:bCs/>
          <w:sz w:val="24"/>
          <w:szCs w:val="24"/>
        </w:rPr>
        <w:t xml:space="preserve"> «О проведении внешней проверки годового отчета об исполнении бюджета городского округа «Котлас» за 202</w:t>
      </w:r>
      <w:r w:rsidR="00E804FD" w:rsidRPr="009659B5">
        <w:rPr>
          <w:bCs/>
          <w:sz w:val="24"/>
          <w:szCs w:val="24"/>
        </w:rPr>
        <w:t>5</w:t>
      </w:r>
      <w:r w:rsidRPr="009659B5">
        <w:rPr>
          <w:bCs/>
          <w:sz w:val="24"/>
          <w:szCs w:val="24"/>
        </w:rPr>
        <w:t xml:space="preserve"> год в администрации городского округа </w:t>
      </w:r>
      <w:r w:rsidR="00E804FD" w:rsidRPr="009659B5">
        <w:rPr>
          <w:bCs/>
          <w:sz w:val="24"/>
          <w:szCs w:val="24"/>
        </w:rPr>
        <w:t>Архангельской области «Котлас».</w:t>
      </w:r>
    </w:p>
    <w:p w14:paraId="31064EDB" w14:textId="77777777" w:rsidR="00B61A17" w:rsidRPr="009659B5" w:rsidRDefault="00B61A17" w:rsidP="00B61A17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9659B5">
        <w:rPr>
          <w:bCs/>
          <w:sz w:val="24"/>
          <w:szCs w:val="24"/>
        </w:rPr>
        <w:t>Объект контрольного мероприятия: администрация городского округа Архангельской области «Котлас» (далее – Администрация).</w:t>
      </w:r>
    </w:p>
    <w:p w14:paraId="5A0C0358" w14:textId="35239B20" w:rsidR="00B61A17" w:rsidRPr="009659B5" w:rsidRDefault="00B61A17" w:rsidP="00B61A17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9659B5">
        <w:rPr>
          <w:bCs/>
          <w:sz w:val="24"/>
          <w:szCs w:val="24"/>
        </w:rPr>
        <w:t>Предмет контрольного мероприятия: бюджетная отчётность главного администратора бюджетных средств - Администрации городского округа Архангельской области «Котлас».</w:t>
      </w:r>
    </w:p>
    <w:p w14:paraId="19E9345E" w14:textId="1DB9D1EE" w:rsidR="00B61A17" w:rsidRPr="009659B5" w:rsidRDefault="00B61A17" w:rsidP="00B61A17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9659B5">
        <w:rPr>
          <w:bCs/>
          <w:sz w:val="24"/>
          <w:szCs w:val="24"/>
        </w:rPr>
        <w:t>Цель контрольного мероприятия: контроль достоверности, полноты и соответствия нормативным требованиям составления и представления годовой бюджетной отчетности Администрации городского округа Арханг</w:t>
      </w:r>
      <w:r w:rsidR="00E804FD" w:rsidRPr="009659B5">
        <w:rPr>
          <w:bCs/>
          <w:sz w:val="24"/>
          <w:szCs w:val="24"/>
        </w:rPr>
        <w:t>ельской области «Котлас» за 2025</w:t>
      </w:r>
      <w:r w:rsidRPr="009659B5">
        <w:rPr>
          <w:bCs/>
          <w:sz w:val="24"/>
          <w:szCs w:val="24"/>
        </w:rPr>
        <w:t xml:space="preserve"> год.</w:t>
      </w:r>
    </w:p>
    <w:p w14:paraId="228AB51E" w14:textId="4E68AE90" w:rsidR="00B61A17" w:rsidRPr="009659B5" w:rsidRDefault="00B61A17" w:rsidP="00B61A17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9659B5">
        <w:rPr>
          <w:bCs/>
          <w:sz w:val="24"/>
          <w:szCs w:val="24"/>
        </w:rPr>
        <w:t>Проверяемый период: с 01.01.202</w:t>
      </w:r>
      <w:r w:rsidR="00E804FD" w:rsidRPr="009659B5">
        <w:rPr>
          <w:bCs/>
          <w:sz w:val="24"/>
          <w:szCs w:val="24"/>
        </w:rPr>
        <w:t>5</w:t>
      </w:r>
      <w:r w:rsidRPr="009659B5">
        <w:rPr>
          <w:bCs/>
          <w:sz w:val="24"/>
          <w:szCs w:val="24"/>
        </w:rPr>
        <w:t xml:space="preserve"> по 31.12.202</w:t>
      </w:r>
      <w:r w:rsidR="00E804FD" w:rsidRPr="009659B5">
        <w:rPr>
          <w:bCs/>
          <w:sz w:val="24"/>
          <w:szCs w:val="24"/>
        </w:rPr>
        <w:t>5</w:t>
      </w:r>
      <w:r w:rsidRPr="009659B5">
        <w:rPr>
          <w:bCs/>
          <w:sz w:val="24"/>
          <w:szCs w:val="24"/>
        </w:rPr>
        <w:t>.</w:t>
      </w:r>
    </w:p>
    <w:p w14:paraId="3E5317DD" w14:textId="12FA9D08" w:rsidR="00B61A17" w:rsidRPr="009659B5" w:rsidRDefault="00B61A17" w:rsidP="00B61A17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9659B5">
        <w:rPr>
          <w:bCs/>
          <w:sz w:val="24"/>
          <w:szCs w:val="24"/>
        </w:rPr>
        <w:t>Сроки проведения контрольного мероприятия: с 0</w:t>
      </w:r>
      <w:r w:rsidR="00E804FD" w:rsidRPr="009659B5">
        <w:rPr>
          <w:bCs/>
          <w:sz w:val="24"/>
          <w:szCs w:val="24"/>
        </w:rPr>
        <w:t>1</w:t>
      </w:r>
      <w:r w:rsidRPr="009659B5">
        <w:rPr>
          <w:bCs/>
          <w:sz w:val="24"/>
          <w:szCs w:val="24"/>
        </w:rPr>
        <w:t>.04.202</w:t>
      </w:r>
      <w:r w:rsidR="00E804FD" w:rsidRPr="009659B5">
        <w:rPr>
          <w:bCs/>
          <w:sz w:val="24"/>
          <w:szCs w:val="24"/>
        </w:rPr>
        <w:t>6</w:t>
      </w:r>
      <w:r w:rsidRPr="009659B5">
        <w:rPr>
          <w:bCs/>
          <w:sz w:val="24"/>
          <w:szCs w:val="24"/>
        </w:rPr>
        <w:t xml:space="preserve"> по </w:t>
      </w:r>
      <w:r w:rsidR="00E804FD" w:rsidRPr="009659B5">
        <w:rPr>
          <w:bCs/>
          <w:sz w:val="24"/>
          <w:szCs w:val="24"/>
        </w:rPr>
        <w:t>28</w:t>
      </w:r>
      <w:r w:rsidRPr="009659B5">
        <w:rPr>
          <w:bCs/>
          <w:sz w:val="24"/>
          <w:szCs w:val="24"/>
        </w:rPr>
        <w:t>.0</w:t>
      </w:r>
      <w:r w:rsidR="00E804FD" w:rsidRPr="009659B5">
        <w:rPr>
          <w:bCs/>
          <w:sz w:val="24"/>
          <w:szCs w:val="24"/>
        </w:rPr>
        <w:t>4</w:t>
      </w:r>
      <w:r w:rsidRPr="009659B5">
        <w:rPr>
          <w:bCs/>
          <w:sz w:val="24"/>
          <w:szCs w:val="24"/>
        </w:rPr>
        <w:t>.202</w:t>
      </w:r>
      <w:r w:rsidR="00E804FD" w:rsidRPr="009659B5">
        <w:rPr>
          <w:bCs/>
          <w:sz w:val="24"/>
          <w:szCs w:val="24"/>
        </w:rPr>
        <w:t>6</w:t>
      </w:r>
      <w:r w:rsidRPr="009659B5">
        <w:rPr>
          <w:bCs/>
          <w:sz w:val="24"/>
          <w:szCs w:val="24"/>
        </w:rPr>
        <w:t>.</w:t>
      </w:r>
    </w:p>
    <w:p w14:paraId="20868C2D" w14:textId="33670869" w:rsidR="00B61A17" w:rsidRPr="009659B5" w:rsidRDefault="00B61A17" w:rsidP="00B61A17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9659B5">
        <w:rPr>
          <w:bCs/>
          <w:sz w:val="24"/>
          <w:szCs w:val="24"/>
        </w:rPr>
        <w:lastRenderedPageBreak/>
        <w:t xml:space="preserve">Контрольное мероприятие проведено: главным инспектором аппарата Контрольно-счётной палаты городского округа «Котлас» </w:t>
      </w:r>
      <w:proofErr w:type="spellStart"/>
      <w:r w:rsidRPr="009659B5">
        <w:rPr>
          <w:bCs/>
          <w:sz w:val="24"/>
          <w:szCs w:val="24"/>
        </w:rPr>
        <w:t>Клецковой</w:t>
      </w:r>
      <w:proofErr w:type="spellEnd"/>
      <w:r w:rsidRPr="009659B5">
        <w:rPr>
          <w:bCs/>
          <w:sz w:val="24"/>
          <w:szCs w:val="24"/>
        </w:rPr>
        <w:t xml:space="preserve"> Еленой Валентиновной</w:t>
      </w:r>
      <w:r w:rsidR="00E804FD" w:rsidRPr="009659B5">
        <w:rPr>
          <w:bCs/>
          <w:sz w:val="24"/>
          <w:szCs w:val="24"/>
        </w:rPr>
        <w:t xml:space="preserve"> </w:t>
      </w:r>
      <w:proofErr w:type="spellStart"/>
      <w:r w:rsidR="00E804FD" w:rsidRPr="009659B5">
        <w:rPr>
          <w:bCs/>
          <w:sz w:val="24"/>
          <w:szCs w:val="24"/>
        </w:rPr>
        <w:t>камерально</w:t>
      </w:r>
      <w:proofErr w:type="spellEnd"/>
      <w:r w:rsidRPr="009659B5">
        <w:rPr>
          <w:bCs/>
          <w:sz w:val="24"/>
          <w:szCs w:val="24"/>
        </w:rPr>
        <w:t>.</w:t>
      </w:r>
    </w:p>
    <w:p w14:paraId="54E2E5C7" w14:textId="5CEB55E3" w:rsidR="00935489" w:rsidRPr="009659B5" w:rsidRDefault="0053109C" w:rsidP="00B61A17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9659B5">
        <w:rPr>
          <w:sz w:val="24"/>
          <w:szCs w:val="24"/>
        </w:rPr>
        <w:t xml:space="preserve">По результатам проведения </w:t>
      </w:r>
      <w:r w:rsidR="00713275" w:rsidRPr="009659B5">
        <w:rPr>
          <w:sz w:val="24"/>
          <w:szCs w:val="24"/>
        </w:rPr>
        <w:t>контрольного мероприятия</w:t>
      </w:r>
      <w:r w:rsidRPr="009659B5">
        <w:rPr>
          <w:sz w:val="24"/>
          <w:szCs w:val="24"/>
        </w:rPr>
        <w:t xml:space="preserve"> оформлен акт проверки </w:t>
      </w:r>
      <w:r w:rsidR="000959FC" w:rsidRPr="009659B5">
        <w:rPr>
          <w:sz w:val="24"/>
          <w:szCs w:val="24"/>
        </w:rPr>
        <w:t>«</w:t>
      </w:r>
      <w:r w:rsidR="00F13308" w:rsidRPr="009659B5">
        <w:rPr>
          <w:sz w:val="24"/>
          <w:szCs w:val="24"/>
        </w:rPr>
        <w:t xml:space="preserve">Внешняя проверка годовой бюджетной отчётности </w:t>
      </w:r>
      <w:r w:rsidR="004A052B" w:rsidRPr="009659B5">
        <w:rPr>
          <w:sz w:val="24"/>
          <w:szCs w:val="24"/>
        </w:rPr>
        <w:t>А</w:t>
      </w:r>
      <w:r w:rsidR="00F13308" w:rsidRPr="009659B5">
        <w:rPr>
          <w:sz w:val="24"/>
          <w:szCs w:val="24"/>
        </w:rPr>
        <w:t>дминистрации городского округа Архангельской области «Котлас» за 202</w:t>
      </w:r>
      <w:r w:rsidR="00E804FD" w:rsidRPr="009659B5">
        <w:rPr>
          <w:sz w:val="24"/>
          <w:szCs w:val="24"/>
        </w:rPr>
        <w:t>5</w:t>
      </w:r>
      <w:r w:rsidR="00F13308" w:rsidRPr="009659B5">
        <w:rPr>
          <w:sz w:val="24"/>
          <w:szCs w:val="24"/>
        </w:rPr>
        <w:t xml:space="preserve"> год» </w:t>
      </w:r>
      <w:r w:rsidRPr="009659B5">
        <w:rPr>
          <w:sz w:val="24"/>
          <w:szCs w:val="24"/>
        </w:rPr>
        <w:t xml:space="preserve">от </w:t>
      </w:r>
      <w:r w:rsidR="00E804FD" w:rsidRPr="009659B5">
        <w:rPr>
          <w:sz w:val="24"/>
          <w:szCs w:val="24"/>
        </w:rPr>
        <w:t>28</w:t>
      </w:r>
      <w:r w:rsidRPr="009659B5">
        <w:rPr>
          <w:sz w:val="24"/>
          <w:szCs w:val="24"/>
        </w:rPr>
        <w:t>.0</w:t>
      </w:r>
      <w:r w:rsidR="00E804FD" w:rsidRPr="009659B5">
        <w:rPr>
          <w:sz w:val="24"/>
          <w:szCs w:val="24"/>
        </w:rPr>
        <w:t>4</w:t>
      </w:r>
      <w:r w:rsidRPr="009659B5">
        <w:rPr>
          <w:sz w:val="24"/>
          <w:szCs w:val="24"/>
        </w:rPr>
        <w:t>.202</w:t>
      </w:r>
      <w:r w:rsidR="00E804FD" w:rsidRPr="009659B5">
        <w:rPr>
          <w:sz w:val="24"/>
          <w:szCs w:val="24"/>
        </w:rPr>
        <w:t>6</w:t>
      </w:r>
      <w:r w:rsidRPr="009659B5">
        <w:rPr>
          <w:sz w:val="24"/>
          <w:szCs w:val="24"/>
        </w:rPr>
        <w:t xml:space="preserve"> № </w:t>
      </w:r>
      <w:r w:rsidR="00972339" w:rsidRPr="009659B5">
        <w:rPr>
          <w:sz w:val="24"/>
          <w:szCs w:val="24"/>
        </w:rPr>
        <w:t>б/</w:t>
      </w:r>
      <w:proofErr w:type="gramStart"/>
      <w:r w:rsidR="00972339" w:rsidRPr="009659B5">
        <w:rPr>
          <w:sz w:val="24"/>
          <w:szCs w:val="24"/>
        </w:rPr>
        <w:t>н</w:t>
      </w:r>
      <w:proofErr w:type="gramEnd"/>
      <w:r w:rsidRPr="009659B5">
        <w:rPr>
          <w:sz w:val="24"/>
          <w:szCs w:val="24"/>
        </w:rPr>
        <w:t>.</w:t>
      </w:r>
    </w:p>
    <w:p w14:paraId="293423D9" w14:textId="75CC0A54" w:rsidR="0006136B" w:rsidRPr="009659B5" w:rsidRDefault="00B835AA" w:rsidP="00B835AA">
      <w:pPr>
        <w:pStyle w:val="aa"/>
        <w:spacing w:before="0" w:beforeAutospacing="0" w:after="0" w:afterAutospacing="0"/>
        <w:ind w:firstLine="709"/>
        <w:jc w:val="both"/>
      </w:pPr>
      <w:r w:rsidRPr="009659B5">
        <w:t xml:space="preserve">При подготовке настоящего отчета использованы результаты, изложенные в акте </w:t>
      </w:r>
      <w:r w:rsidR="00A81432" w:rsidRPr="009659B5">
        <w:t>контрольного мероприятия</w:t>
      </w:r>
      <w:r w:rsidRPr="009659B5">
        <w:t xml:space="preserve"> от </w:t>
      </w:r>
      <w:r w:rsidR="00E804FD" w:rsidRPr="009659B5">
        <w:t xml:space="preserve">28.04.2026 </w:t>
      </w:r>
      <w:r w:rsidRPr="009659B5">
        <w:t xml:space="preserve">№ </w:t>
      </w:r>
      <w:r w:rsidR="00972339" w:rsidRPr="009659B5">
        <w:t>б/</w:t>
      </w:r>
      <w:proofErr w:type="gramStart"/>
      <w:r w:rsidR="00972339" w:rsidRPr="009659B5">
        <w:t>н</w:t>
      </w:r>
      <w:proofErr w:type="gramEnd"/>
      <w:r w:rsidR="007B5878" w:rsidRPr="009659B5">
        <w:t xml:space="preserve">. </w:t>
      </w:r>
    </w:p>
    <w:p w14:paraId="6D7747AA" w14:textId="4D5ED75B" w:rsidR="000F2C09" w:rsidRPr="009659B5" w:rsidRDefault="000F05A1" w:rsidP="000F2C09">
      <w:pPr>
        <w:keepNext/>
        <w:keepLines/>
        <w:spacing w:line="240" w:lineRule="auto"/>
        <w:rPr>
          <w:sz w:val="24"/>
          <w:szCs w:val="24"/>
        </w:rPr>
      </w:pPr>
      <w:proofErr w:type="gramStart"/>
      <w:r w:rsidRPr="009659B5">
        <w:rPr>
          <w:sz w:val="24"/>
          <w:szCs w:val="24"/>
        </w:rPr>
        <w:t xml:space="preserve">В соответствии со статьей 8 Положения о Контрольно-счётной палате городского округа Архангельской области «Котлас», утвержденного решением Собрания депутатов городского округа «Котлас» от 20.10.2022 № 248-н «О наделении Контрольно-счётной  палаты городского округа Архангельской области «Котлас» правами юридического лица и утверждении Положения о Контрольно-счётной палате городского округа Архангельской области «Котлас», акт контрольного мероприятия доведен до сведения </w:t>
      </w:r>
      <w:r w:rsidR="0096497B" w:rsidRPr="009659B5">
        <w:rPr>
          <w:sz w:val="24"/>
          <w:szCs w:val="24"/>
        </w:rPr>
        <w:t>Главы городского округа Архангельской области «Котлас»</w:t>
      </w:r>
      <w:r w:rsidR="00D0736E" w:rsidRPr="009659B5">
        <w:rPr>
          <w:sz w:val="24"/>
          <w:szCs w:val="24"/>
        </w:rPr>
        <w:t>.</w:t>
      </w:r>
      <w:proofErr w:type="gramEnd"/>
    </w:p>
    <w:p w14:paraId="0FA48184" w14:textId="77777777" w:rsidR="000F05A1" w:rsidRPr="009659B5" w:rsidRDefault="000F05A1" w:rsidP="00B51119">
      <w:pPr>
        <w:spacing w:line="240" w:lineRule="auto"/>
        <w:jc w:val="center"/>
        <w:rPr>
          <w:sz w:val="24"/>
          <w:szCs w:val="24"/>
          <w:highlight w:val="yellow"/>
        </w:rPr>
      </w:pPr>
    </w:p>
    <w:p w14:paraId="580FCCAD" w14:textId="35094E2A" w:rsidR="00036353" w:rsidRPr="009659B5" w:rsidRDefault="00036353" w:rsidP="00B51119">
      <w:pPr>
        <w:spacing w:line="240" w:lineRule="auto"/>
        <w:jc w:val="center"/>
        <w:rPr>
          <w:sz w:val="24"/>
          <w:szCs w:val="24"/>
        </w:rPr>
      </w:pPr>
      <w:r w:rsidRPr="009659B5">
        <w:rPr>
          <w:sz w:val="24"/>
          <w:szCs w:val="24"/>
        </w:rPr>
        <w:t>По результатам контрольного мероприятия установлено следующее.</w:t>
      </w:r>
    </w:p>
    <w:p w14:paraId="60510262" w14:textId="77777777" w:rsidR="002E054C" w:rsidRPr="009659B5" w:rsidRDefault="002E054C" w:rsidP="00B51119">
      <w:pPr>
        <w:spacing w:line="240" w:lineRule="auto"/>
        <w:jc w:val="center"/>
        <w:rPr>
          <w:sz w:val="24"/>
          <w:szCs w:val="24"/>
        </w:rPr>
      </w:pPr>
    </w:p>
    <w:p w14:paraId="033DB728" w14:textId="1E70CE3A" w:rsidR="00B51119" w:rsidRPr="009659B5" w:rsidRDefault="00B61A17" w:rsidP="00B61A17">
      <w:pPr>
        <w:spacing w:line="240" w:lineRule="auto"/>
        <w:rPr>
          <w:sz w:val="24"/>
          <w:szCs w:val="24"/>
          <w:highlight w:val="yellow"/>
        </w:rPr>
      </w:pPr>
      <w:proofErr w:type="gramStart"/>
      <w:r w:rsidRPr="009659B5">
        <w:rPr>
          <w:sz w:val="24"/>
          <w:szCs w:val="24"/>
        </w:rPr>
        <w:t>Годовая бюджетная отчётность Администрации за 202</w:t>
      </w:r>
      <w:r w:rsidR="00361E00" w:rsidRPr="009659B5">
        <w:rPr>
          <w:sz w:val="24"/>
          <w:szCs w:val="24"/>
        </w:rPr>
        <w:t>5</w:t>
      </w:r>
      <w:r w:rsidRPr="009659B5">
        <w:rPr>
          <w:sz w:val="24"/>
          <w:szCs w:val="24"/>
        </w:rPr>
        <w:t xml:space="preserve"> год представлена администрацией городского округа «Котлас» к проверке в Контрольно-счётную палату городского округа «Котлас» (далее – Контрольно-счётная палата) 31.03.202</w:t>
      </w:r>
      <w:r w:rsidR="00361E00" w:rsidRPr="009659B5">
        <w:rPr>
          <w:sz w:val="24"/>
          <w:szCs w:val="24"/>
        </w:rPr>
        <w:t>6</w:t>
      </w:r>
      <w:r w:rsidRPr="009659B5">
        <w:rPr>
          <w:sz w:val="24"/>
          <w:szCs w:val="24"/>
        </w:rPr>
        <w:t xml:space="preserve"> в электронном виде в программном комплексе «Свод-Смарт» (письмо администрации городского округа Архангельской области «Котлас» от </w:t>
      </w:r>
      <w:r w:rsidR="00361E00" w:rsidRPr="009659B5">
        <w:rPr>
          <w:sz w:val="24"/>
          <w:szCs w:val="24"/>
        </w:rPr>
        <w:t>30.03.2026 № 01-26/531</w:t>
      </w:r>
      <w:r w:rsidRPr="009659B5">
        <w:rPr>
          <w:sz w:val="24"/>
          <w:szCs w:val="24"/>
        </w:rPr>
        <w:t>), что соответствует сроку, установленному частью 3 статьи 32 решения о бюджетном процессе.</w:t>
      </w:r>
      <w:proofErr w:type="gramEnd"/>
    </w:p>
    <w:p w14:paraId="71A8341F" w14:textId="421F9D79" w:rsidR="00B51119" w:rsidRPr="009659B5" w:rsidRDefault="00B51119" w:rsidP="00B51119">
      <w:pPr>
        <w:spacing w:line="240" w:lineRule="auto"/>
        <w:rPr>
          <w:sz w:val="24"/>
          <w:szCs w:val="24"/>
        </w:rPr>
      </w:pPr>
      <w:r w:rsidRPr="009659B5">
        <w:rPr>
          <w:sz w:val="24"/>
          <w:szCs w:val="24"/>
        </w:rPr>
        <w:t>Для исполнения полномочий по осуществлению внешнего муниципального финансового контроля, в том числе внешней проверки годового отчета об исполнении местного бюджета, Контрольно-счётной палате предоставлен доступ к программному комплексу «С</w:t>
      </w:r>
      <w:r w:rsidR="00B61A17" w:rsidRPr="009659B5">
        <w:rPr>
          <w:sz w:val="24"/>
          <w:szCs w:val="24"/>
        </w:rPr>
        <w:t>вод</w:t>
      </w:r>
      <w:r w:rsidRPr="009659B5">
        <w:rPr>
          <w:sz w:val="24"/>
          <w:szCs w:val="24"/>
        </w:rPr>
        <w:t xml:space="preserve">-СМАРТ» (адрес электронного ресурса https://minfin.dvinaland.ru/svodweb/). </w:t>
      </w:r>
    </w:p>
    <w:p w14:paraId="25F8175B" w14:textId="3C92311B" w:rsidR="00CE7FA7" w:rsidRPr="009659B5" w:rsidRDefault="00CE7FA7" w:rsidP="00CE7FA7">
      <w:pPr>
        <w:spacing w:line="240" w:lineRule="auto"/>
        <w:rPr>
          <w:sz w:val="24"/>
          <w:szCs w:val="24"/>
        </w:rPr>
      </w:pPr>
      <w:r w:rsidRPr="009659B5">
        <w:rPr>
          <w:sz w:val="24"/>
          <w:szCs w:val="24"/>
        </w:rPr>
        <w:t>Перечень нормативных правовых актов, муниципальных правовых актов, и их сокращенные наименования, применяемые в настоящем Отчете:</w:t>
      </w:r>
    </w:p>
    <w:p w14:paraId="39A4B282" w14:textId="77777777" w:rsidR="00CE7FA7" w:rsidRPr="009659B5" w:rsidRDefault="00CE7FA7" w:rsidP="00CE7FA7">
      <w:pPr>
        <w:spacing w:line="240" w:lineRule="auto"/>
        <w:rPr>
          <w:sz w:val="24"/>
          <w:szCs w:val="24"/>
        </w:rPr>
      </w:pPr>
      <w:r w:rsidRPr="009659B5">
        <w:rPr>
          <w:sz w:val="24"/>
          <w:szCs w:val="24"/>
        </w:rPr>
        <w:t>- Бюджетный кодекс Российской Федерации – БК РФ;</w:t>
      </w:r>
    </w:p>
    <w:p w14:paraId="7E6104C2" w14:textId="77777777" w:rsidR="00CE7FA7" w:rsidRPr="009659B5" w:rsidRDefault="00CE7FA7" w:rsidP="00CE7FA7">
      <w:pPr>
        <w:spacing w:line="240" w:lineRule="auto"/>
        <w:rPr>
          <w:sz w:val="24"/>
          <w:szCs w:val="24"/>
        </w:rPr>
      </w:pPr>
      <w:r w:rsidRPr="009659B5">
        <w:rPr>
          <w:sz w:val="24"/>
          <w:szCs w:val="24"/>
        </w:rPr>
        <w:t>- Федеральный закон от 06.12.2011 № 402-ФЗ «О бухгалтерском учете» – Федеральный закон № 402-ФЗ;</w:t>
      </w:r>
    </w:p>
    <w:p w14:paraId="17024E6C" w14:textId="77777777" w:rsidR="00CE7FA7" w:rsidRPr="009659B5" w:rsidRDefault="00CE7FA7" w:rsidP="00CE7FA7">
      <w:pPr>
        <w:spacing w:line="240" w:lineRule="auto"/>
        <w:rPr>
          <w:sz w:val="24"/>
          <w:szCs w:val="24"/>
        </w:rPr>
      </w:pPr>
      <w:r w:rsidRPr="009659B5">
        <w:rPr>
          <w:sz w:val="24"/>
          <w:szCs w:val="24"/>
        </w:rPr>
        <w:t>- Инструкция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191н, – Инструкция № 191н.</w:t>
      </w:r>
    </w:p>
    <w:p w14:paraId="56893649" w14:textId="1ECC0672" w:rsidR="00E87474" w:rsidRPr="009659B5" w:rsidRDefault="00E87474" w:rsidP="00B51119">
      <w:pPr>
        <w:spacing w:line="240" w:lineRule="auto"/>
        <w:rPr>
          <w:sz w:val="24"/>
          <w:szCs w:val="24"/>
        </w:rPr>
      </w:pPr>
      <w:r w:rsidRPr="009659B5">
        <w:rPr>
          <w:sz w:val="24"/>
          <w:szCs w:val="24"/>
        </w:rPr>
        <w:t xml:space="preserve">В соответствии с пунктом 10 Инструкции № 191н, годовая бюджетная отчетность представлена Администрацией в программном продукте «Свод-Смарт» в Финансовое управление администрации городского округа Архангельской области «Котлас» в срок, установленный для сдачи годовой бюджетной отчетности. </w:t>
      </w:r>
      <w:proofErr w:type="gramStart"/>
      <w:r w:rsidRPr="009659B5">
        <w:rPr>
          <w:sz w:val="24"/>
          <w:szCs w:val="24"/>
        </w:rPr>
        <w:t>Срок, сдачи годовой бюджетной отчетности утвержден распоряжением Финансового управления администрации городского округа Архангельской области «Котлас» от 05.06.2024 № 54</w:t>
      </w:r>
      <w:r w:rsidR="009659B5">
        <w:rPr>
          <w:sz w:val="24"/>
          <w:szCs w:val="24"/>
        </w:rPr>
        <w:br/>
      </w:r>
      <w:r w:rsidRPr="009659B5">
        <w:rPr>
          <w:sz w:val="24"/>
          <w:szCs w:val="24"/>
        </w:rPr>
        <w:t xml:space="preserve">(с изменениями от </w:t>
      </w:r>
      <w:r w:rsidR="006A015F" w:rsidRPr="009659B5">
        <w:rPr>
          <w:sz w:val="24"/>
          <w:szCs w:val="24"/>
        </w:rPr>
        <w:t>25.03.2026</w:t>
      </w:r>
      <w:r w:rsidR="009659B5">
        <w:rPr>
          <w:sz w:val="24"/>
          <w:szCs w:val="24"/>
        </w:rPr>
        <w:t xml:space="preserve"> </w:t>
      </w:r>
      <w:r w:rsidR="006A015F" w:rsidRPr="009659B5">
        <w:rPr>
          <w:sz w:val="24"/>
          <w:szCs w:val="24"/>
        </w:rPr>
        <w:t>№ 23</w:t>
      </w:r>
      <w:r w:rsidRPr="009659B5">
        <w:rPr>
          <w:sz w:val="24"/>
          <w:szCs w:val="24"/>
        </w:rPr>
        <w:t>) «О сроках представления в Финансовое управление городского округа «Котлас» годовой, месячной и квартальной бюджетной отчетности об исполнении бюджета городского округа «Котлас», сводной бухгалтерской отчетности муниципальных бюджетных и автономных учреждений городского округа «Котлас» и для Администрации срок установлен</w:t>
      </w:r>
      <w:proofErr w:type="gramEnd"/>
      <w:r w:rsidRPr="009659B5">
        <w:rPr>
          <w:sz w:val="24"/>
          <w:szCs w:val="24"/>
        </w:rPr>
        <w:t xml:space="preserve"> – 32 календарный день года, следующего за </w:t>
      </w:r>
      <w:proofErr w:type="gramStart"/>
      <w:r w:rsidRPr="009659B5">
        <w:rPr>
          <w:sz w:val="24"/>
          <w:szCs w:val="24"/>
        </w:rPr>
        <w:t>отчетным</w:t>
      </w:r>
      <w:proofErr w:type="gramEnd"/>
      <w:r w:rsidRPr="009659B5">
        <w:rPr>
          <w:sz w:val="24"/>
          <w:szCs w:val="24"/>
        </w:rPr>
        <w:t>.</w:t>
      </w:r>
    </w:p>
    <w:p w14:paraId="5CE48B1D" w14:textId="292E1BC8" w:rsidR="00B51119" w:rsidRPr="00CD229A" w:rsidRDefault="00B51119" w:rsidP="00B51119">
      <w:pPr>
        <w:spacing w:line="240" w:lineRule="auto"/>
        <w:rPr>
          <w:sz w:val="24"/>
          <w:szCs w:val="24"/>
        </w:rPr>
      </w:pPr>
      <w:r w:rsidRPr="009659B5">
        <w:rPr>
          <w:sz w:val="24"/>
          <w:szCs w:val="24"/>
        </w:rPr>
        <w:t>В соответствии с требованиями части 7.1 статьи 13 Федерального закона № 402-ФЗ</w:t>
      </w:r>
      <w:r w:rsidR="00CE7FA7" w:rsidRPr="009659B5">
        <w:rPr>
          <w:sz w:val="24"/>
          <w:szCs w:val="24"/>
        </w:rPr>
        <w:t>, п</w:t>
      </w:r>
      <w:r w:rsidRPr="009659B5">
        <w:rPr>
          <w:sz w:val="24"/>
          <w:szCs w:val="24"/>
        </w:rPr>
        <w:t xml:space="preserve">ункта 6 Инструкции 191н, годовая бюджетная отчетность </w:t>
      </w:r>
      <w:r w:rsidR="00164F10" w:rsidRPr="009659B5">
        <w:rPr>
          <w:sz w:val="24"/>
          <w:szCs w:val="24"/>
        </w:rPr>
        <w:t>Администрации</w:t>
      </w:r>
      <w:r w:rsidRPr="009659B5">
        <w:rPr>
          <w:sz w:val="24"/>
          <w:szCs w:val="24"/>
        </w:rPr>
        <w:t xml:space="preserve">, представленная в Контрольно-счётную палату в электронном виде в программном комплексе «Свод-СМАРТ», подписана электронно-цифровыми подписями </w:t>
      </w:r>
      <w:r w:rsidR="00164F10" w:rsidRPr="009659B5">
        <w:rPr>
          <w:sz w:val="24"/>
          <w:szCs w:val="24"/>
        </w:rPr>
        <w:t xml:space="preserve">Главы </w:t>
      </w:r>
      <w:r w:rsidR="00164F10" w:rsidRPr="00CD229A">
        <w:rPr>
          <w:sz w:val="24"/>
          <w:szCs w:val="24"/>
        </w:rPr>
        <w:t>Администрации</w:t>
      </w:r>
      <w:r w:rsidR="00E87474" w:rsidRPr="00CD229A">
        <w:rPr>
          <w:sz w:val="24"/>
          <w:szCs w:val="24"/>
        </w:rPr>
        <w:t xml:space="preserve"> </w:t>
      </w:r>
      <w:r w:rsidRPr="00CD229A">
        <w:rPr>
          <w:sz w:val="24"/>
          <w:szCs w:val="24"/>
        </w:rPr>
        <w:t>и главного бухгалтера</w:t>
      </w:r>
      <w:r w:rsidR="00164F10" w:rsidRPr="00CD229A">
        <w:rPr>
          <w:sz w:val="24"/>
          <w:szCs w:val="24"/>
        </w:rPr>
        <w:t>.</w:t>
      </w:r>
    </w:p>
    <w:p w14:paraId="36F1DD4D" w14:textId="77777777" w:rsidR="00CD229A" w:rsidRPr="002C123A" w:rsidRDefault="00E87474" w:rsidP="00CD229A">
      <w:pPr>
        <w:spacing w:line="240" w:lineRule="auto"/>
        <w:rPr>
          <w:sz w:val="24"/>
          <w:szCs w:val="24"/>
        </w:rPr>
      </w:pPr>
      <w:proofErr w:type="gramStart"/>
      <w:r w:rsidRPr="00CD229A">
        <w:rPr>
          <w:sz w:val="24"/>
          <w:szCs w:val="24"/>
        </w:rPr>
        <w:lastRenderedPageBreak/>
        <w:t>Проверено соблюдение требований к порядку составления и представления годовой бюджетной отчетности, полнота и правильность заполнения отчетных форм, внутренняя согласованность соответствующих форм отчетности (соблюдение контрольных соотношений выборочно), соответствие плановых показателей, указанных в годовой бюджетной отчетности за 202</w:t>
      </w:r>
      <w:r w:rsidR="00CD229A" w:rsidRPr="00CD229A">
        <w:rPr>
          <w:sz w:val="24"/>
          <w:szCs w:val="24"/>
        </w:rPr>
        <w:t>5</w:t>
      </w:r>
      <w:r w:rsidRPr="00CD229A">
        <w:rPr>
          <w:sz w:val="24"/>
          <w:szCs w:val="24"/>
        </w:rPr>
        <w:t xml:space="preserve"> год, показателям решения Собрания депутатов городского округа Архангельской области «Котлас» </w:t>
      </w:r>
      <w:r w:rsidR="00CD229A" w:rsidRPr="00CD229A">
        <w:rPr>
          <w:sz w:val="24"/>
          <w:szCs w:val="24"/>
        </w:rPr>
        <w:t>от 19.12.2024 № 76-н «О бюджете городского округа «Котлас» на 2025 год и на плановый</w:t>
      </w:r>
      <w:proofErr w:type="gramEnd"/>
      <w:r w:rsidR="00CD229A" w:rsidRPr="00CD229A">
        <w:rPr>
          <w:sz w:val="24"/>
          <w:szCs w:val="24"/>
        </w:rPr>
        <w:t xml:space="preserve"> период 2026 и 2027 годов» и </w:t>
      </w:r>
      <w:r w:rsidR="00CD229A" w:rsidRPr="002C123A">
        <w:rPr>
          <w:sz w:val="24"/>
          <w:szCs w:val="24"/>
        </w:rPr>
        <w:t xml:space="preserve">бюджетной росписи на 31.12.2025. </w:t>
      </w:r>
    </w:p>
    <w:p w14:paraId="337CFD64" w14:textId="7950D956" w:rsidR="00CC7DF0" w:rsidRPr="00D432C2" w:rsidRDefault="00CC7DF0" w:rsidP="00CC7DF0">
      <w:pPr>
        <w:spacing w:line="240" w:lineRule="auto"/>
        <w:rPr>
          <w:sz w:val="24"/>
          <w:szCs w:val="24"/>
        </w:rPr>
      </w:pPr>
      <w:r w:rsidRPr="00D432C2">
        <w:rPr>
          <w:sz w:val="24"/>
          <w:szCs w:val="24"/>
        </w:rPr>
        <w:t xml:space="preserve">Общий объем средств, </w:t>
      </w:r>
      <w:r w:rsidR="00252708" w:rsidRPr="00D432C2">
        <w:rPr>
          <w:sz w:val="24"/>
          <w:szCs w:val="24"/>
        </w:rPr>
        <w:t>охвач</w:t>
      </w:r>
      <w:r w:rsidRPr="00D432C2">
        <w:rPr>
          <w:sz w:val="24"/>
          <w:szCs w:val="24"/>
        </w:rPr>
        <w:t>енных в ходе проверк</w:t>
      </w:r>
      <w:r w:rsidR="001655F0" w:rsidRPr="00D432C2">
        <w:rPr>
          <w:sz w:val="24"/>
          <w:szCs w:val="24"/>
        </w:rPr>
        <w:t>и</w:t>
      </w:r>
      <w:r w:rsidRPr="00D432C2">
        <w:rPr>
          <w:sz w:val="24"/>
          <w:szCs w:val="24"/>
        </w:rPr>
        <w:t>, составил</w:t>
      </w:r>
      <w:r w:rsidR="007162F0" w:rsidRPr="00D432C2">
        <w:rPr>
          <w:sz w:val="24"/>
          <w:szCs w:val="24"/>
        </w:rPr>
        <w:t xml:space="preserve"> </w:t>
      </w:r>
      <w:bookmarkStart w:id="0" w:name="_GoBack"/>
      <w:r w:rsidR="002C123A" w:rsidRPr="00D432C2">
        <w:rPr>
          <w:sz w:val="24"/>
          <w:szCs w:val="24"/>
        </w:rPr>
        <w:t>117 121 302,22</w:t>
      </w:r>
      <w:r w:rsidR="00E87474" w:rsidRPr="00D432C2">
        <w:rPr>
          <w:sz w:val="24"/>
          <w:szCs w:val="24"/>
        </w:rPr>
        <w:t xml:space="preserve"> </w:t>
      </w:r>
      <w:r w:rsidRPr="00D432C2">
        <w:rPr>
          <w:sz w:val="24"/>
          <w:szCs w:val="24"/>
        </w:rPr>
        <w:t>руб</w:t>
      </w:r>
      <w:r w:rsidR="00E87474" w:rsidRPr="00D432C2">
        <w:rPr>
          <w:sz w:val="24"/>
          <w:szCs w:val="24"/>
        </w:rPr>
        <w:t>.</w:t>
      </w:r>
    </w:p>
    <w:bookmarkEnd w:id="0"/>
    <w:p w14:paraId="4EF41250" w14:textId="47757559" w:rsidR="00985E4F" w:rsidRPr="009659B5" w:rsidRDefault="00212FFF" w:rsidP="00D432C2">
      <w:pPr>
        <w:spacing w:line="240" w:lineRule="auto"/>
        <w:rPr>
          <w:sz w:val="24"/>
          <w:szCs w:val="24"/>
          <w:highlight w:val="yellow"/>
        </w:rPr>
      </w:pPr>
      <w:r w:rsidRPr="00D432C2">
        <w:rPr>
          <w:sz w:val="24"/>
          <w:szCs w:val="24"/>
        </w:rPr>
        <w:t xml:space="preserve">По результатам контрольного мероприятия установлено, что состав и формы бюджетной отчетности </w:t>
      </w:r>
      <w:r w:rsidR="00371321" w:rsidRPr="00D432C2">
        <w:rPr>
          <w:sz w:val="24"/>
          <w:szCs w:val="24"/>
        </w:rPr>
        <w:t xml:space="preserve">Администрации </w:t>
      </w:r>
      <w:r w:rsidRPr="00D432C2">
        <w:rPr>
          <w:sz w:val="24"/>
          <w:szCs w:val="24"/>
        </w:rPr>
        <w:t>соответствуют составу и формам отчетов, утвержденным подпунктом 11.1. пункта 11 Инструкции</w:t>
      </w:r>
      <w:r w:rsidR="0055125B" w:rsidRPr="00D432C2">
        <w:rPr>
          <w:sz w:val="24"/>
          <w:szCs w:val="24"/>
        </w:rPr>
        <w:t xml:space="preserve"> </w:t>
      </w:r>
      <w:r w:rsidRPr="00D432C2">
        <w:rPr>
          <w:sz w:val="24"/>
          <w:szCs w:val="24"/>
        </w:rPr>
        <w:t>№ 191н</w:t>
      </w:r>
      <w:r w:rsidR="00D432C2">
        <w:rPr>
          <w:sz w:val="24"/>
          <w:szCs w:val="24"/>
        </w:rPr>
        <w:t>.</w:t>
      </w:r>
    </w:p>
    <w:p w14:paraId="4D725DD2" w14:textId="4C5B622B" w:rsidR="00E35961" w:rsidRPr="009659B5" w:rsidRDefault="00E35961" w:rsidP="00E35961">
      <w:pPr>
        <w:pStyle w:val="a4"/>
        <w:rPr>
          <w:sz w:val="24"/>
          <w:szCs w:val="24"/>
          <w:highlight w:val="yellow"/>
        </w:rPr>
      </w:pPr>
      <w:r w:rsidRPr="00D432C2">
        <w:rPr>
          <w:sz w:val="24"/>
          <w:szCs w:val="24"/>
        </w:rPr>
        <w:t>Бюджетные назначения по доходам на 202</w:t>
      </w:r>
      <w:r w:rsidR="00D432C2" w:rsidRPr="00D432C2">
        <w:rPr>
          <w:sz w:val="24"/>
          <w:szCs w:val="24"/>
        </w:rPr>
        <w:t>5</w:t>
      </w:r>
      <w:r w:rsidRPr="00D432C2">
        <w:rPr>
          <w:sz w:val="24"/>
          <w:szCs w:val="24"/>
        </w:rPr>
        <w:t xml:space="preserve"> год исполнены </w:t>
      </w:r>
      <w:r w:rsidR="00E72C61" w:rsidRPr="00D432C2">
        <w:rPr>
          <w:sz w:val="24"/>
          <w:szCs w:val="24"/>
        </w:rPr>
        <w:t>Администрацией</w:t>
      </w:r>
      <w:r w:rsidRPr="00D432C2">
        <w:rPr>
          <w:sz w:val="24"/>
          <w:szCs w:val="24"/>
        </w:rPr>
        <w:t xml:space="preserve"> на </w:t>
      </w:r>
      <w:r w:rsidR="00D432C2" w:rsidRPr="00D432C2">
        <w:rPr>
          <w:sz w:val="24"/>
          <w:szCs w:val="24"/>
        </w:rPr>
        <w:t>92,9</w:t>
      </w:r>
      <w:r w:rsidRPr="00D432C2">
        <w:rPr>
          <w:sz w:val="24"/>
          <w:szCs w:val="24"/>
        </w:rPr>
        <w:t xml:space="preserve">%, по расходам – на </w:t>
      </w:r>
      <w:r w:rsidR="00D432C2" w:rsidRPr="00D432C2">
        <w:rPr>
          <w:sz w:val="24"/>
          <w:szCs w:val="24"/>
        </w:rPr>
        <w:t>89,8</w:t>
      </w:r>
      <w:r w:rsidRPr="00D432C2">
        <w:rPr>
          <w:sz w:val="24"/>
          <w:szCs w:val="24"/>
        </w:rPr>
        <w:t>%, по состоянию на 01.01.202</w:t>
      </w:r>
      <w:r w:rsidR="00D432C2" w:rsidRPr="00D432C2">
        <w:rPr>
          <w:sz w:val="24"/>
          <w:szCs w:val="24"/>
        </w:rPr>
        <w:t>6</w:t>
      </w:r>
      <w:r w:rsidRPr="00D432C2">
        <w:rPr>
          <w:sz w:val="24"/>
          <w:szCs w:val="24"/>
        </w:rPr>
        <w:t xml:space="preserve"> дебиторская задолженность </w:t>
      </w:r>
      <w:r w:rsidR="00E72C61" w:rsidRPr="00D432C2">
        <w:rPr>
          <w:sz w:val="24"/>
          <w:szCs w:val="24"/>
        </w:rPr>
        <w:t>Администрации</w:t>
      </w:r>
      <w:r w:rsidRPr="00D432C2">
        <w:rPr>
          <w:sz w:val="24"/>
          <w:szCs w:val="24"/>
        </w:rPr>
        <w:t xml:space="preserve"> по сравнению с началом года у</w:t>
      </w:r>
      <w:r w:rsidR="00D432C2" w:rsidRPr="00D432C2">
        <w:rPr>
          <w:sz w:val="24"/>
          <w:szCs w:val="24"/>
        </w:rPr>
        <w:t>меньшилась</w:t>
      </w:r>
      <w:r w:rsidRPr="00D432C2">
        <w:rPr>
          <w:sz w:val="24"/>
          <w:szCs w:val="24"/>
        </w:rPr>
        <w:t xml:space="preserve"> на </w:t>
      </w:r>
      <w:r w:rsidR="00D432C2" w:rsidRPr="00D432C2">
        <w:rPr>
          <w:sz w:val="24"/>
          <w:szCs w:val="24"/>
        </w:rPr>
        <w:t>36,3</w:t>
      </w:r>
      <w:r w:rsidRPr="00D432C2">
        <w:rPr>
          <w:sz w:val="24"/>
          <w:szCs w:val="24"/>
        </w:rPr>
        <w:t>%</w:t>
      </w:r>
      <w:r w:rsidR="00D432C2">
        <w:rPr>
          <w:sz w:val="24"/>
          <w:szCs w:val="24"/>
        </w:rPr>
        <w:t xml:space="preserve"> и составила 1 997 291,61 руб.</w:t>
      </w:r>
      <w:r w:rsidRPr="00D432C2">
        <w:rPr>
          <w:sz w:val="24"/>
          <w:szCs w:val="24"/>
        </w:rPr>
        <w:t xml:space="preserve">, кредиторская задолженность </w:t>
      </w:r>
      <w:r w:rsidR="002420AD" w:rsidRPr="00D432C2">
        <w:rPr>
          <w:sz w:val="24"/>
          <w:szCs w:val="24"/>
        </w:rPr>
        <w:t>уменьшилась</w:t>
      </w:r>
      <w:r w:rsidRPr="00D432C2">
        <w:rPr>
          <w:sz w:val="24"/>
          <w:szCs w:val="24"/>
        </w:rPr>
        <w:t xml:space="preserve"> на </w:t>
      </w:r>
      <w:r w:rsidR="00D432C2" w:rsidRPr="00D432C2">
        <w:rPr>
          <w:sz w:val="24"/>
          <w:szCs w:val="24"/>
        </w:rPr>
        <w:t>9,3</w:t>
      </w:r>
      <w:r w:rsidR="00052DDD" w:rsidRPr="00D432C2">
        <w:rPr>
          <w:sz w:val="24"/>
          <w:szCs w:val="24"/>
        </w:rPr>
        <w:t>%</w:t>
      </w:r>
      <w:r w:rsidR="00D432C2">
        <w:rPr>
          <w:sz w:val="24"/>
          <w:szCs w:val="24"/>
        </w:rPr>
        <w:t xml:space="preserve"> и составила 1 812 774,74 руб.</w:t>
      </w:r>
    </w:p>
    <w:p w14:paraId="29189D35" w14:textId="77777777" w:rsidR="00751C94" w:rsidRPr="009659B5" w:rsidRDefault="00751C94" w:rsidP="003227C5">
      <w:pPr>
        <w:pStyle w:val="a4"/>
        <w:jc w:val="center"/>
        <w:rPr>
          <w:bCs/>
          <w:sz w:val="24"/>
          <w:szCs w:val="24"/>
          <w:highlight w:val="yellow"/>
        </w:rPr>
      </w:pPr>
    </w:p>
    <w:p w14:paraId="68169C39" w14:textId="77777777" w:rsidR="00FD0B65" w:rsidRPr="00D432C2" w:rsidRDefault="00FD0B65" w:rsidP="003227C5">
      <w:pPr>
        <w:pStyle w:val="a4"/>
        <w:jc w:val="center"/>
        <w:rPr>
          <w:bCs/>
          <w:sz w:val="24"/>
          <w:szCs w:val="24"/>
        </w:rPr>
      </w:pPr>
      <w:r w:rsidRPr="00D432C2">
        <w:rPr>
          <w:bCs/>
          <w:sz w:val="24"/>
          <w:szCs w:val="24"/>
        </w:rPr>
        <w:t>Предложения по результатам проведенного контрольного мероприятия:</w:t>
      </w:r>
    </w:p>
    <w:p w14:paraId="663EE4E5" w14:textId="77777777" w:rsidR="00985E4F" w:rsidRPr="00D432C2" w:rsidRDefault="00985E4F" w:rsidP="003227C5">
      <w:pPr>
        <w:pStyle w:val="a4"/>
        <w:jc w:val="center"/>
        <w:rPr>
          <w:bCs/>
          <w:sz w:val="24"/>
          <w:szCs w:val="24"/>
        </w:rPr>
      </w:pPr>
    </w:p>
    <w:p w14:paraId="73EA6835" w14:textId="77777777" w:rsidR="00985E4F" w:rsidRPr="00D432C2" w:rsidRDefault="00985E4F" w:rsidP="00985E4F">
      <w:pPr>
        <w:pStyle w:val="af2"/>
        <w:numPr>
          <w:ilvl w:val="0"/>
          <w:numId w:val="5"/>
        </w:numPr>
        <w:spacing w:line="240" w:lineRule="auto"/>
        <w:ind w:left="567" w:firstLine="0"/>
        <w:rPr>
          <w:color w:val="000000"/>
          <w:sz w:val="24"/>
          <w:szCs w:val="24"/>
        </w:rPr>
      </w:pPr>
      <w:r w:rsidRPr="00D432C2">
        <w:rPr>
          <w:sz w:val="24"/>
          <w:szCs w:val="24"/>
        </w:rPr>
        <w:t xml:space="preserve">Направить Отчет по </w:t>
      </w:r>
      <w:r w:rsidRPr="00D432C2">
        <w:rPr>
          <w:color w:val="000000"/>
          <w:sz w:val="24"/>
          <w:szCs w:val="24"/>
        </w:rPr>
        <w:t xml:space="preserve">результатам проверки: </w:t>
      </w:r>
    </w:p>
    <w:p w14:paraId="02ACBFFB" w14:textId="77777777" w:rsidR="00985E4F" w:rsidRPr="00D432C2" w:rsidRDefault="00985E4F" w:rsidP="00985E4F">
      <w:pPr>
        <w:spacing w:line="240" w:lineRule="auto"/>
        <w:ind w:firstLine="0"/>
        <w:rPr>
          <w:color w:val="000000"/>
          <w:sz w:val="24"/>
          <w:szCs w:val="24"/>
        </w:rPr>
      </w:pPr>
      <w:r w:rsidRPr="00D432C2">
        <w:rPr>
          <w:color w:val="000000"/>
          <w:sz w:val="24"/>
          <w:szCs w:val="24"/>
        </w:rPr>
        <w:t>1- экз.- Главе городского округа Архангельской области «Котлас»;</w:t>
      </w:r>
    </w:p>
    <w:p w14:paraId="384DA413" w14:textId="77777777" w:rsidR="00985E4F" w:rsidRPr="00D432C2" w:rsidRDefault="00985E4F" w:rsidP="00985E4F">
      <w:pPr>
        <w:spacing w:line="240" w:lineRule="auto"/>
        <w:ind w:firstLine="0"/>
        <w:rPr>
          <w:color w:val="000000"/>
          <w:sz w:val="24"/>
          <w:szCs w:val="24"/>
        </w:rPr>
      </w:pPr>
      <w:r w:rsidRPr="00D432C2">
        <w:rPr>
          <w:color w:val="000000"/>
          <w:sz w:val="24"/>
          <w:szCs w:val="24"/>
        </w:rPr>
        <w:t>1- экз.- в Собрание депутатов городского округа «Котлас».</w:t>
      </w:r>
    </w:p>
    <w:p w14:paraId="0D5FAD6C" w14:textId="77777777" w:rsidR="00985E4F" w:rsidRPr="00D432C2" w:rsidRDefault="00985E4F" w:rsidP="003227C5">
      <w:pPr>
        <w:pStyle w:val="a4"/>
        <w:jc w:val="center"/>
        <w:rPr>
          <w:bCs/>
          <w:sz w:val="24"/>
          <w:szCs w:val="24"/>
        </w:rPr>
      </w:pPr>
    </w:p>
    <w:p w14:paraId="2A8CBAE3" w14:textId="77777777" w:rsidR="00985E4F" w:rsidRPr="00D432C2" w:rsidRDefault="00985E4F" w:rsidP="003227C5">
      <w:pPr>
        <w:pStyle w:val="a4"/>
        <w:jc w:val="center"/>
        <w:rPr>
          <w:bCs/>
          <w:sz w:val="24"/>
          <w:szCs w:val="24"/>
        </w:rPr>
      </w:pPr>
    </w:p>
    <w:p w14:paraId="2F97575F" w14:textId="77777777" w:rsidR="00751C94" w:rsidRPr="00D432C2" w:rsidRDefault="00751C94" w:rsidP="002420AD">
      <w:pPr>
        <w:shd w:val="clear" w:color="auto" w:fill="FFFFFF"/>
        <w:spacing w:line="240" w:lineRule="auto"/>
        <w:ind w:firstLine="567"/>
        <w:rPr>
          <w:sz w:val="24"/>
          <w:szCs w:val="24"/>
        </w:rPr>
      </w:pPr>
    </w:p>
    <w:p w14:paraId="5BFF9CE5" w14:textId="77777777" w:rsidR="00751C94" w:rsidRPr="00D432C2" w:rsidRDefault="00751C94" w:rsidP="002420AD">
      <w:pPr>
        <w:shd w:val="clear" w:color="auto" w:fill="FFFFFF"/>
        <w:spacing w:line="240" w:lineRule="auto"/>
        <w:ind w:firstLine="567"/>
        <w:rPr>
          <w:sz w:val="24"/>
          <w:szCs w:val="24"/>
        </w:rPr>
      </w:pPr>
    </w:p>
    <w:p w14:paraId="221013B8" w14:textId="77777777" w:rsidR="00527445" w:rsidRPr="00D432C2" w:rsidRDefault="00527445" w:rsidP="003838F8">
      <w:pPr>
        <w:shd w:val="clear" w:color="auto" w:fill="FFFFFF"/>
        <w:spacing w:line="240" w:lineRule="auto"/>
        <w:ind w:firstLine="0"/>
        <w:rPr>
          <w:sz w:val="24"/>
          <w:szCs w:val="24"/>
        </w:rPr>
      </w:pPr>
    </w:p>
    <w:p w14:paraId="03D1232C" w14:textId="52396AFA" w:rsidR="008E0CA4" w:rsidRPr="00D432C2" w:rsidRDefault="00F23562" w:rsidP="008E0CA4">
      <w:pPr>
        <w:pStyle w:val="a4"/>
        <w:ind w:firstLine="0"/>
        <w:rPr>
          <w:sz w:val="24"/>
          <w:szCs w:val="24"/>
        </w:rPr>
      </w:pPr>
      <w:r w:rsidRPr="00D432C2">
        <w:rPr>
          <w:sz w:val="24"/>
          <w:szCs w:val="24"/>
        </w:rPr>
        <w:t>Г</w:t>
      </w:r>
      <w:r w:rsidR="008E0CA4" w:rsidRPr="00D432C2">
        <w:rPr>
          <w:sz w:val="24"/>
          <w:szCs w:val="24"/>
        </w:rPr>
        <w:t xml:space="preserve">лавный инспектор аппарата </w:t>
      </w:r>
    </w:p>
    <w:p w14:paraId="093F0011" w14:textId="77777777" w:rsidR="008E0CA4" w:rsidRPr="00D432C2" w:rsidRDefault="008E0CA4" w:rsidP="008E0CA4">
      <w:pPr>
        <w:pStyle w:val="a4"/>
        <w:ind w:firstLine="0"/>
        <w:rPr>
          <w:sz w:val="24"/>
          <w:szCs w:val="24"/>
        </w:rPr>
      </w:pPr>
      <w:r w:rsidRPr="00D432C2">
        <w:rPr>
          <w:sz w:val="24"/>
          <w:szCs w:val="24"/>
        </w:rPr>
        <w:t xml:space="preserve">Контрольно-счётной палаты </w:t>
      </w:r>
    </w:p>
    <w:p w14:paraId="50F23EAD" w14:textId="77777777" w:rsidR="008E0CA4" w:rsidRPr="00D432C2" w:rsidRDefault="008E0CA4" w:rsidP="008E0CA4">
      <w:pPr>
        <w:pStyle w:val="a4"/>
        <w:ind w:firstLine="0"/>
        <w:rPr>
          <w:sz w:val="24"/>
          <w:szCs w:val="24"/>
        </w:rPr>
      </w:pPr>
      <w:r w:rsidRPr="00D432C2">
        <w:rPr>
          <w:sz w:val="24"/>
          <w:szCs w:val="24"/>
        </w:rPr>
        <w:t xml:space="preserve">городского округа </w:t>
      </w:r>
    </w:p>
    <w:p w14:paraId="21247F69" w14:textId="68D1F232" w:rsidR="00F23562" w:rsidRPr="009659B5" w:rsidRDefault="008E0CA4" w:rsidP="008E0CA4">
      <w:pPr>
        <w:pStyle w:val="a4"/>
        <w:ind w:firstLine="0"/>
        <w:rPr>
          <w:sz w:val="24"/>
          <w:szCs w:val="24"/>
        </w:rPr>
      </w:pPr>
      <w:r w:rsidRPr="00D432C2">
        <w:rPr>
          <w:sz w:val="24"/>
          <w:szCs w:val="24"/>
        </w:rPr>
        <w:t xml:space="preserve">Архангельской области «Котлас»               ___________      </w:t>
      </w:r>
      <w:r w:rsidR="00D432C2" w:rsidRPr="00D432C2">
        <w:rPr>
          <w:sz w:val="24"/>
          <w:szCs w:val="24"/>
        </w:rPr>
        <w:t xml:space="preserve">                  </w:t>
      </w:r>
      <w:r w:rsidRPr="00D432C2">
        <w:rPr>
          <w:sz w:val="24"/>
          <w:szCs w:val="24"/>
        </w:rPr>
        <w:t xml:space="preserve">          </w:t>
      </w:r>
      <w:proofErr w:type="spellStart"/>
      <w:r w:rsidRPr="00D432C2">
        <w:rPr>
          <w:sz w:val="24"/>
          <w:szCs w:val="24"/>
        </w:rPr>
        <w:t>Клецкова</w:t>
      </w:r>
      <w:proofErr w:type="spellEnd"/>
      <w:r w:rsidRPr="00D432C2">
        <w:rPr>
          <w:sz w:val="24"/>
          <w:szCs w:val="24"/>
        </w:rPr>
        <w:t xml:space="preserve"> Е.В.</w:t>
      </w:r>
    </w:p>
    <w:sectPr w:rsidR="00F23562" w:rsidRPr="009659B5" w:rsidSect="009659B5"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96E27D" w14:textId="77777777" w:rsidR="005526C4" w:rsidRDefault="005526C4">
      <w:pPr>
        <w:spacing w:line="240" w:lineRule="auto"/>
      </w:pPr>
      <w:r>
        <w:separator/>
      </w:r>
    </w:p>
  </w:endnote>
  <w:endnote w:type="continuationSeparator" w:id="0">
    <w:p w14:paraId="07AF2D96" w14:textId="77777777" w:rsidR="005526C4" w:rsidRDefault="005526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60509"/>
      <w:docPartObj>
        <w:docPartGallery w:val="Page Numbers (Bottom of Page)"/>
        <w:docPartUnique/>
      </w:docPartObj>
    </w:sdtPr>
    <w:sdtEndPr/>
    <w:sdtContent>
      <w:p w14:paraId="559C9AE9" w14:textId="77777777" w:rsidR="005526C4" w:rsidRDefault="005526C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32C2">
          <w:rPr>
            <w:noProof/>
          </w:rPr>
          <w:t>3</w:t>
        </w:r>
        <w:r>
          <w:fldChar w:fldCharType="end"/>
        </w:r>
      </w:p>
    </w:sdtContent>
  </w:sdt>
  <w:p w14:paraId="73EFB7E8" w14:textId="77777777" w:rsidR="005526C4" w:rsidRDefault="005526C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A699C" w14:textId="77777777" w:rsidR="005526C4" w:rsidRDefault="005526C4">
      <w:pPr>
        <w:spacing w:line="240" w:lineRule="auto"/>
      </w:pPr>
      <w:r>
        <w:separator/>
      </w:r>
    </w:p>
  </w:footnote>
  <w:footnote w:type="continuationSeparator" w:id="0">
    <w:p w14:paraId="25ABA871" w14:textId="77777777" w:rsidR="005526C4" w:rsidRDefault="005526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1F7C8A"/>
    <w:multiLevelType w:val="hybridMultilevel"/>
    <w:tmpl w:val="3DF8CF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525A1867"/>
    <w:multiLevelType w:val="hybridMultilevel"/>
    <w:tmpl w:val="C8005F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31212E0"/>
    <w:multiLevelType w:val="hybridMultilevel"/>
    <w:tmpl w:val="EC26F02A"/>
    <w:lvl w:ilvl="0" w:tplc="A72CABA2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3E1359"/>
    <w:multiLevelType w:val="hybridMultilevel"/>
    <w:tmpl w:val="39644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38434F"/>
    <w:multiLevelType w:val="multilevel"/>
    <w:tmpl w:val="51AA666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8F8"/>
    <w:rsid w:val="00036353"/>
    <w:rsid w:val="000423FA"/>
    <w:rsid w:val="000425FC"/>
    <w:rsid w:val="00052DDD"/>
    <w:rsid w:val="000569F4"/>
    <w:rsid w:val="00061354"/>
    <w:rsid w:val="0006136B"/>
    <w:rsid w:val="000813A1"/>
    <w:rsid w:val="00094221"/>
    <w:rsid w:val="000959FC"/>
    <w:rsid w:val="000B38B2"/>
    <w:rsid w:val="000B6D1E"/>
    <w:rsid w:val="000C7B78"/>
    <w:rsid w:val="000F05A1"/>
    <w:rsid w:val="000F2C09"/>
    <w:rsid w:val="00111C95"/>
    <w:rsid w:val="00117A67"/>
    <w:rsid w:val="001262C8"/>
    <w:rsid w:val="00130632"/>
    <w:rsid w:val="00137040"/>
    <w:rsid w:val="00150267"/>
    <w:rsid w:val="0015233B"/>
    <w:rsid w:val="00157113"/>
    <w:rsid w:val="00161437"/>
    <w:rsid w:val="00164F10"/>
    <w:rsid w:val="001655F0"/>
    <w:rsid w:val="001729D7"/>
    <w:rsid w:val="00185436"/>
    <w:rsid w:val="001A4331"/>
    <w:rsid w:val="001A67F1"/>
    <w:rsid w:val="001B214C"/>
    <w:rsid w:val="001C59F2"/>
    <w:rsid w:val="001D6B84"/>
    <w:rsid w:val="001E45E8"/>
    <w:rsid w:val="00212FFF"/>
    <w:rsid w:val="002179A8"/>
    <w:rsid w:val="00235F85"/>
    <w:rsid w:val="002420AD"/>
    <w:rsid w:val="00252708"/>
    <w:rsid w:val="002B0AAF"/>
    <w:rsid w:val="002C123A"/>
    <w:rsid w:val="002D3FA0"/>
    <w:rsid w:val="002D4E71"/>
    <w:rsid w:val="002E054C"/>
    <w:rsid w:val="002E7B7B"/>
    <w:rsid w:val="00311B5D"/>
    <w:rsid w:val="003139BF"/>
    <w:rsid w:val="00321383"/>
    <w:rsid w:val="003227C5"/>
    <w:rsid w:val="00323487"/>
    <w:rsid w:val="00332B7B"/>
    <w:rsid w:val="00337D1D"/>
    <w:rsid w:val="00340450"/>
    <w:rsid w:val="00341323"/>
    <w:rsid w:val="003550BE"/>
    <w:rsid w:val="00360174"/>
    <w:rsid w:val="00361E00"/>
    <w:rsid w:val="00371321"/>
    <w:rsid w:val="003838F8"/>
    <w:rsid w:val="00383C28"/>
    <w:rsid w:val="0039215D"/>
    <w:rsid w:val="003948AD"/>
    <w:rsid w:val="003949BA"/>
    <w:rsid w:val="003B6E11"/>
    <w:rsid w:val="003C087E"/>
    <w:rsid w:val="003D2412"/>
    <w:rsid w:val="003D3069"/>
    <w:rsid w:val="003D63EF"/>
    <w:rsid w:val="003F217E"/>
    <w:rsid w:val="003F7E54"/>
    <w:rsid w:val="00405167"/>
    <w:rsid w:val="00414C46"/>
    <w:rsid w:val="00416170"/>
    <w:rsid w:val="0043383C"/>
    <w:rsid w:val="004351E2"/>
    <w:rsid w:val="00437A45"/>
    <w:rsid w:val="00444110"/>
    <w:rsid w:val="0044610A"/>
    <w:rsid w:val="004525C1"/>
    <w:rsid w:val="0045671B"/>
    <w:rsid w:val="0047349F"/>
    <w:rsid w:val="00473A5C"/>
    <w:rsid w:val="00492DBA"/>
    <w:rsid w:val="004A01F7"/>
    <w:rsid w:val="004A052B"/>
    <w:rsid w:val="004A3702"/>
    <w:rsid w:val="004F6720"/>
    <w:rsid w:val="005041CE"/>
    <w:rsid w:val="0051321C"/>
    <w:rsid w:val="00520E92"/>
    <w:rsid w:val="00527445"/>
    <w:rsid w:val="00527A1B"/>
    <w:rsid w:val="0053109C"/>
    <w:rsid w:val="00532EDA"/>
    <w:rsid w:val="0054245F"/>
    <w:rsid w:val="0055125B"/>
    <w:rsid w:val="005526C4"/>
    <w:rsid w:val="00564C69"/>
    <w:rsid w:val="00565CCA"/>
    <w:rsid w:val="0057575A"/>
    <w:rsid w:val="00577BF0"/>
    <w:rsid w:val="00594766"/>
    <w:rsid w:val="005D7BE2"/>
    <w:rsid w:val="005F1EA3"/>
    <w:rsid w:val="005F5E20"/>
    <w:rsid w:val="0060027B"/>
    <w:rsid w:val="006252FB"/>
    <w:rsid w:val="006316D0"/>
    <w:rsid w:val="00650C2C"/>
    <w:rsid w:val="0065224C"/>
    <w:rsid w:val="006822DA"/>
    <w:rsid w:val="0069247D"/>
    <w:rsid w:val="006A015F"/>
    <w:rsid w:val="006A29BF"/>
    <w:rsid w:val="006B6B36"/>
    <w:rsid w:val="006E0758"/>
    <w:rsid w:val="006E3878"/>
    <w:rsid w:val="006E746A"/>
    <w:rsid w:val="007053EA"/>
    <w:rsid w:val="00706075"/>
    <w:rsid w:val="00713275"/>
    <w:rsid w:val="00714AEA"/>
    <w:rsid w:val="007162F0"/>
    <w:rsid w:val="007308B5"/>
    <w:rsid w:val="00741B0C"/>
    <w:rsid w:val="00751C94"/>
    <w:rsid w:val="00752354"/>
    <w:rsid w:val="0076700F"/>
    <w:rsid w:val="00767459"/>
    <w:rsid w:val="00771F1A"/>
    <w:rsid w:val="007807A7"/>
    <w:rsid w:val="00783B1F"/>
    <w:rsid w:val="00787C1A"/>
    <w:rsid w:val="007A43F7"/>
    <w:rsid w:val="007A4566"/>
    <w:rsid w:val="007B5878"/>
    <w:rsid w:val="007B5F35"/>
    <w:rsid w:val="007C31DE"/>
    <w:rsid w:val="007D35F7"/>
    <w:rsid w:val="007E44AD"/>
    <w:rsid w:val="007F7E31"/>
    <w:rsid w:val="00804EEE"/>
    <w:rsid w:val="0080604C"/>
    <w:rsid w:val="00807D8D"/>
    <w:rsid w:val="008123E4"/>
    <w:rsid w:val="00826210"/>
    <w:rsid w:val="00827DA7"/>
    <w:rsid w:val="00836421"/>
    <w:rsid w:val="0083654E"/>
    <w:rsid w:val="00842E99"/>
    <w:rsid w:val="0084430B"/>
    <w:rsid w:val="00850E60"/>
    <w:rsid w:val="00860AE7"/>
    <w:rsid w:val="008A1BB3"/>
    <w:rsid w:val="008D5658"/>
    <w:rsid w:val="008E0CA4"/>
    <w:rsid w:val="00906FE3"/>
    <w:rsid w:val="00931242"/>
    <w:rsid w:val="00932485"/>
    <w:rsid w:val="00935489"/>
    <w:rsid w:val="00952B8C"/>
    <w:rsid w:val="00960BFF"/>
    <w:rsid w:val="009635EB"/>
    <w:rsid w:val="009643C8"/>
    <w:rsid w:val="0096497B"/>
    <w:rsid w:val="009659B5"/>
    <w:rsid w:val="00972339"/>
    <w:rsid w:val="009823F5"/>
    <w:rsid w:val="00985E4F"/>
    <w:rsid w:val="00993A93"/>
    <w:rsid w:val="0099474B"/>
    <w:rsid w:val="00996F1A"/>
    <w:rsid w:val="009A56C9"/>
    <w:rsid w:val="009C66A8"/>
    <w:rsid w:val="009D147D"/>
    <w:rsid w:val="00A224D6"/>
    <w:rsid w:val="00A358B0"/>
    <w:rsid w:val="00A36F63"/>
    <w:rsid w:val="00A53123"/>
    <w:rsid w:val="00A6561C"/>
    <w:rsid w:val="00A81432"/>
    <w:rsid w:val="00A8211B"/>
    <w:rsid w:val="00AA37BD"/>
    <w:rsid w:val="00AA771E"/>
    <w:rsid w:val="00AC44EA"/>
    <w:rsid w:val="00AD49E7"/>
    <w:rsid w:val="00AE3AC9"/>
    <w:rsid w:val="00AE52EB"/>
    <w:rsid w:val="00AF40B5"/>
    <w:rsid w:val="00B07D52"/>
    <w:rsid w:val="00B1749F"/>
    <w:rsid w:val="00B22AFD"/>
    <w:rsid w:val="00B475EE"/>
    <w:rsid w:val="00B51119"/>
    <w:rsid w:val="00B54738"/>
    <w:rsid w:val="00B54B38"/>
    <w:rsid w:val="00B56E62"/>
    <w:rsid w:val="00B61A17"/>
    <w:rsid w:val="00B70BB6"/>
    <w:rsid w:val="00B713CC"/>
    <w:rsid w:val="00B71404"/>
    <w:rsid w:val="00B73998"/>
    <w:rsid w:val="00B744AB"/>
    <w:rsid w:val="00B809CB"/>
    <w:rsid w:val="00B81450"/>
    <w:rsid w:val="00B835AA"/>
    <w:rsid w:val="00B9312B"/>
    <w:rsid w:val="00B94BBB"/>
    <w:rsid w:val="00BA1B7A"/>
    <w:rsid w:val="00BD15C0"/>
    <w:rsid w:val="00BD206C"/>
    <w:rsid w:val="00BD2B09"/>
    <w:rsid w:val="00BD6FBA"/>
    <w:rsid w:val="00BF440A"/>
    <w:rsid w:val="00C03DA3"/>
    <w:rsid w:val="00C072D5"/>
    <w:rsid w:val="00C108FF"/>
    <w:rsid w:val="00C12CA8"/>
    <w:rsid w:val="00C30549"/>
    <w:rsid w:val="00C37CF3"/>
    <w:rsid w:val="00C434D4"/>
    <w:rsid w:val="00C65905"/>
    <w:rsid w:val="00C73B0D"/>
    <w:rsid w:val="00C77498"/>
    <w:rsid w:val="00C87264"/>
    <w:rsid w:val="00C94E35"/>
    <w:rsid w:val="00CA28D5"/>
    <w:rsid w:val="00CB4350"/>
    <w:rsid w:val="00CB43E6"/>
    <w:rsid w:val="00CC7DF0"/>
    <w:rsid w:val="00CD221F"/>
    <w:rsid w:val="00CD229A"/>
    <w:rsid w:val="00CD4CA9"/>
    <w:rsid w:val="00CD6EEF"/>
    <w:rsid w:val="00CE05FD"/>
    <w:rsid w:val="00CE4893"/>
    <w:rsid w:val="00CE7FA7"/>
    <w:rsid w:val="00CF100E"/>
    <w:rsid w:val="00CF1500"/>
    <w:rsid w:val="00D0077E"/>
    <w:rsid w:val="00D01922"/>
    <w:rsid w:val="00D0736E"/>
    <w:rsid w:val="00D25904"/>
    <w:rsid w:val="00D303B1"/>
    <w:rsid w:val="00D3625E"/>
    <w:rsid w:val="00D405A7"/>
    <w:rsid w:val="00D41FAF"/>
    <w:rsid w:val="00D432C2"/>
    <w:rsid w:val="00D46C7B"/>
    <w:rsid w:val="00D60D66"/>
    <w:rsid w:val="00D73503"/>
    <w:rsid w:val="00D75D83"/>
    <w:rsid w:val="00D83DC2"/>
    <w:rsid w:val="00D8530D"/>
    <w:rsid w:val="00D859B9"/>
    <w:rsid w:val="00D9070F"/>
    <w:rsid w:val="00DA2564"/>
    <w:rsid w:val="00DB542D"/>
    <w:rsid w:val="00DC08AA"/>
    <w:rsid w:val="00DD4F13"/>
    <w:rsid w:val="00DE34E6"/>
    <w:rsid w:val="00DF45BE"/>
    <w:rsid w:val="00DF753A"/>
    <w:rsid w:val="00E21A71"/>
    <w:rsid w:val="00E220DB"/>
    <w:rsid w:val="00E244BF"/>
    <w:rsid w:val="00E31DAD"/>
    <w:rsid w:val="00E35961"/>
    <w:rsid w:val="00E45DD7"/>
    <w:rsid w:val="00E72C61"/>
    <w:rsid w:val="00E804FD"/>
    <w:rsid w:val="00E87474"/>
    <w:rsid w:val="00E87544"/>
    <w:rsid w:val="00E96554"/>
    <w:rsid w:val="00EB1096"/>
    <w:rsid w:val="00EC514A"/>
    <w:rsid w:val="00EC649D"/>
    <w:rsid w:val="00EC7F20"/>
    <w:rsid w:val="00ED2F71"/>
    <w:rsid w:val="00EF195E"/>
    <w:rsid w:val="00EF48E7"/>
    <w:rsid w:val="00F00537"/>
    <w:rsid w:val="00F01763"/>
    <w:rsid w:val="00F10DED"/>
    <w:rsid w:val="00F1209C"/>
    <w:rsid w:val="00F13308"/>
    <w:rsid w:val="00F13714"/>
    <w:rsid w:val="00F23562"/>
    <w:rsid w:val="00F3069A"/>
    <w:rsid w:val="00F354AF"/>
    <w:rsid w:val="00F50D54"/>
    <w:rsid w:val="00F62236"/>
    <w:rsid w:val="00F653C7"/>
    <w:rsid w:val="00F91DD3"/>
    <w:rsid w:val="00F9559A"/>
    <w:rsid w:val="00FC03B7"/>
    <w:rsid w:val="00FC24EA"/>
    <w:rsid w:val="00FD0B65"/>
    <w:rsid w:val="00FD757A"/>
    <w:rsid w:val="00FF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A93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D49E7"/>
    <w:pPr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 Spacing"/>
    <w:link w:val="a3"/>
    <w:uiPriority w:val="1"/>
    <w:qFormat/>
    <w:rsid w:val="003838F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38F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unhideWhenUsed/>
    <w:rsid w:val="003838F8"/>
    <w:pPr>
      <w:spacing w:line="240" w:lineRule="auto"/>
      <w:ind w:firstLine="0"/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rsid w:val="003838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3838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unhideWhenUsed/>
    <w:rsid w:val="003838F8"/>
    <w:rPr>
      <w:color w:val="0000FF"/>
      <w:u w:val="single"/>
    </w:rPr>
  </w:style>
  <w:style w:type="paragraph" w:styleId="aa">
    <w:name w:val="Normal (Web)"/>
    <w:aliases w:val="Обычный (веб) Знак"/>
    <w:basedOn w:val="a"/>
    <w:link w:val="1"/>
    <w:unhideWhenUsed/>
    <w:rsid w:val="003838F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next w:val="a"/>
    <w:rsid w:val="003838F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character" w:customStyle="1" w:styleId="10">
    <w:name w:val="Заголовок №1_"/>
    <w:basedOn w:val="a0"/>
    <w:link w:val="11"/>
    <w:uiPriority w:val="99"/>
    <w:locked/>
    <w:rsid w:val="003838F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3838F8"/>
    <w:pPr>
      <w:shd w:val="clear" w:color="auto" w:fill="FFFFFF"/>
      <w:spacing w:line="274" w:lineRule="exact"/>
      <w:ind w:firstLine="0"/>
      <w:jc w:val="left"/>
      <w:outlineLvl w:val="0"/>
    </w:pPr>
    <w:rPr>
      <w:rFonts w:eastAsiaTheme="minorHAnsi"/>
      <w:b/>
      <w:bCs/>
      <w:sz w:val="22"/>
      <w:szCs w:val="22"/>
      <w:lang w:eastAsia="en-US"/>
    </w:rPr>
  </w:style>
  <w:style w:type="character" w:customStyle="1" w:styleId="1">
    <w:name w:val="Обычный (веб) Знак1"/>
    <w:aliases w:val="Обычный (веб) Знак Знак"/>
    <w:basedOn w:val="a0"/>
    <w:link w:val="aa"/>
    <w:uiPriority w:val="99"/>
    <w:locked/>
    <w:rsid w:val="009D1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6590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3F217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F217E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F21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F217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F21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E31D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31DA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49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23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23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ertexttopleveltextcentertext">
    <w:name w:val="headertext topleveltext centertext"/>
    <w:basedOn w:val="a"/>
    <w:uiPriority w:val="99"/>
    <w:rsid w:val="007B5F3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2">
    <w:name w:val="List Paragraph"/>
    <w:basedOn w:val="a"/>
    <w:uiPriority w:val="34"/>
    <w:qFormat/>
    <w:rsid w:val="006316D0"/>
    <w:pPr>
      <w:ind w:left="720"/>
      <w:contextualSpacing/>
    </w:pPr>
  </w:style>
  <w:style w:type="table" w:styleId="af3">
    <w:name w:val="Table Grid"/>
    <w:basedOn w:val="a1"/>
    <w:uiPriority w:val="59"/>
    <w:unhideWhenUsed/>
    <w:rsid w:val="00804E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D49E7"/>
    <w:pPr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 Spacing"/>
    <w:link w:val="a3"/>
    <w:uiPriority w:val="1"/>
    <w:qFormat/>
    <w:rsid w:val="003838F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38F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unhideWhenUsed/>
    <w:rsid w:val="003838F8"/>
    <w:pPr>
      <w:spacing w:line="240" w:lineRule="auto"/>
      <w:ind w:firstLine="0"/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rsid w:val="003838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3838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unhideWhenUsed/>
    <w:rsid w:val="003838F8"/>
    <w:rPr>
      <w:color w:val="0000FF"/>
      <w:u w:val="single"/>
    </w:rPr>
  </w:style>
  <w:style w:type="paragraph" w:styleId="aa">
    <w:name w:val="Normal (Web)"/>
    <w:aliases w:val="Обычный (веб) Знак"/>
    <w:basedOn w:val="a"/>
    <w:link w:val="1"/>
    <w:unhideWhenUsed/>
    <w:rsid w:val="003838F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next w:val="a"/>
    <w:rsid w:val="003838F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character" w:customStyle="1" w:styleId="10">
    <w:name w:val="Заголовок №1_"/>
    <w:basedOn w:val="a0"/>
    <w:link w:val="11"/>
    <w:uiPriority w:val="99"/>
    <w:locked/>
    <w:rsid w:val="003838F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3838F8"/>
    <w:pPr>
      <w:shd w:val="clear" w:color="auto" w:fill="FFFFFF"/>
      <w:spacing w:line="274" w:lineRule="exact"/>
      <w:ind w:firstLine="0"/>
      <w:jc w:val="left"/>
      <w:outlineLvl w:val="0"/>
    </w:pPr>
    <w:rPr>
      <w:rFonts w:eastAsiaTheme="minorHAnsi"/>
      <w:b/>
      <w:bCs/>
      <w:sz w:val="22"/>
      <w:szCs w:val="22"/>
      <w:lang w:eastAsia="en-US"/>
    </w:rPr>
  </w:style>
  <w:style w:type="character" w:customStyle="1" w:styleId="1">
    <w:name w:val="Обычный (веб) Знак1"/>
    <w:aliases w:val="Обычный (веб) Знак Знак"/>
    <w:basedOn w:val="a0"/>
    <w:link w:val="aa"/>
    <w:uiPriority w:val="99"/>
    <w:locked/>
    <w:rsid w:val="009D1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6590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3F217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F217E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F21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F217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F21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E31D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31DA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49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23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23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ertexttopleveltextcentertext">
    <w:name w:val="headertext topleveltext centertext"/>
    <w:basedOn w:val="a"/>
    <w:uiPriority w:val="99"/>
    <w:rsid w:val="007B5F3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2">
    <w:name w:val="List Paragraph"/>
    <w:basedOn w:val="a"/>
    <w:uiPriority w:val="34"/>
    <w:qFormat/>
    <w:rsid w:val="006316D0"/>
    <w:pPr>
      <w:ind w:left="720"/>
      <w:contextualSpacing/>
    </w:pPr>
  </w:style>
  <w:style w:type="table" w:styleId="af3">
    <w:name w:val="Table Grid"/>
    <w:basedOn w:val="a1"/>
    <w:uiPriority w:val="59"/>
    <w:unhideWhenUsed/>
    <w:rsid w:val="00804E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7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B97E3-89EB-4B02-BD63-38BC0D5D0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2219</TotalTime>
  <Pages>3</Pages>
  <Words>1167</Words>
  <Characters>6653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257</cp:revision>
  <cp:lastPrinted>2026-06-02T07:39:00Z</cp:lastPrinted>
  <dcterms:created xsi:type="dcterms:W3CDTF">2018-11-07T09:07:00Z</dcterms:created>
  <dcterms:modified xsi:type="dcterms:W3CDTF">2026-06-02T07:39:00Z</dcterms:modified>
</cp:coreProperties>
</file>