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E3B6B" w14:textId="15E47A80" w:rsidR="00DE3479" w:rsidRPr="001B6E44" w:rsidRDefault="00B338A9" w:rsidP="00BA4BCB">
      <w:pPr>
        <w:jc w:val="center"/>
        <w:rPr>
          <w:b/>
          <w:color w:val="auto"/>
          <w:sz w:val="24"/>
          <w:szCs w:val="24"/>
        </w:rPr>
      </w:pPr>
      <w:r w:rsidRPr="001B6E44">
        <w:rPr>
          <w:b/>
          <w:color w:val="auto"/>
          <w:sz w:val="24"/>
          <w:szCs w:val="24"/>
        </w:rPr>
        <w:t xml:space="preserve">Заключение </w:t>
      </w:r>
      <w:r w:rsidR="00DE3479" w:rsidRPr="001B6E44">
        <w:rPr>
          <w:b/>
          <w:color w:val="auto"/>
          <w:sz w:val="24"/>
          <w:szCs w:val="24"/>
        </w:rPr>
        <w:t xml:space="preserve">№ </w:t>
      </w:r>
      <w:r w:rsidR="004F4542" w:rsidRPr="001B6E44">
        <w:rPr>
          <w:b/>
          <w:color w:val="auto"/>
          <w:sz w:val="24"/>
          <w:szCs w:val="24"/>
        </w:rPr>
        <w:t>2</w:t>
      </w:r>
    </w:p>
    <w:p w14:paraId="430EEF49" w14:textId="65E0BECA" w:rsidR="00762475" w:rsidRPr="001B6E44" w:rsidRDefault="00AC50EC" w:rsidP="00B852A8">
      <w:pPr>
        <w:jc w:val="center"/>
        <w:rPr>
          <w:b/>
          <w:color w:val="auto"/>
          <w:sz w:val="24"/>
          <w:szCs w:val="24"/>
        </w:rPr>
      </w:pPr>
      <w:r w:rsidRPr="001B6E44">
        <w:rPr>
          <w:b/>
          <w:color w:val="auto"/>
          <w:sz w:val="24"/>
          <w:szCs w:val="24"/>
        </w:rPr>
        <w:t xml:space="preserve">по итогам проверки </w:t>
      </w:r>
      <w:r w:rsidR="00B852A8" w:rsidRPr="001B6E44">
        <w:rPr>
          <w:b/>
          <w:color w:val="auto"/>
          <w:sz w:val="24"/>
          <w:szCs w:val="24"/>
        </w:rPr>
        <w:t xml:space="preserve">соблюдения бюджетного законодательства </w:t>
      </w:r>
      <w:r w:rsidR="002471A7" w:rsidRPr="001B6E44">
        <w:rPr>
          <w:b/>
          <w:color w:val="auto"/>
          <w:sz w:val="24"/>
          <w:szCs w:val="24"/>
        </w:rPr>
        <w:t>в части использования</w:t>
      </w:r>
      <w:r w:rsidRPr="001B6E44">
        <w:rPr>
          <w:b/>
          <w:color w:val="auto"/>
          <w:sz w:val="24"/>
          <w:szCs w:val="24"/>
        </w:rPr>
        <w:t xml:space="preserve"> средств бюджета  городского округа Архангельской области "Котлас" при заключении дополнительных соглашений </w:t>
      </w:r>
      <w:r w:rsidR="00762475" w:rsidRPr="001B6E44">
        <w:rPr>
          <w:b/>
          <w:color w:val="auto"/>
          <w:sz w:val="24"/>
          <w:szCs w:val="24"/>
        </w:rPr>
        <w:t>от 08 декабря 2022 года № 3 и от 05 июня 2023 года № 5</w:t>
      </w:r>
      <w:r w:rsidR="00762475" w:rsidRPr="001B6E44">
        <w:rPr>
          <w:color w:val="auto"/>
          <w:sz w:val="24"/>
          <w:szCs w:val="24"/>
        </w:rPr>
        <w:t xml:space="preserve"> </w:t>
      </w:r>
      <w:r w:rsidR="00762475" w:rsidRPr="001B6E44">
        <w:rPr>
          <w:b/>
          <w:color w:val="auto"/>
          <w:sz w:val="24"/>
          <w:szCs w:val="24"/>
        </w:rPr>
        <w:t>к муниципальному контракту № 60/2022</w:t>
      </w:r>
      <w:r w:rsidR="00582A57">
        <w:rPr>
          <w:b/>
          <w:color w:val="auto"/>
          <w:sz w:val="24"/>
          <w:szCs w:val="24"/>
        </w:rPr>
        <w:t xml:space="preserve"> </w:t>
      </w:r>
      <w:r w:rsidR="000A377D">
        <w:rPr>
          <w:b/>
          <w:color w:val="auto"/>
          <w:sz w:val="24"/>
          <w:szCs w:val="24"/>
        </w:rPr>
        <w:br/>
      </w:r>
      <w:r w:rsidR="00762475" w:rsidRPr="001B6E44">
        <w:rPr>
          <w:b/>
          <w:snapToGrid w:val="0"/>
          <w:color w:val="auto"/>
          <w:sz w:val="24"/>
          <w:szCs w:val="24"/>
        </w:rPr>
        <w:t xml:space="preserve">(закупка </w:t>
      </w:r>
      <w:r w:rsidR="00762475" w:rsidRPr="001B6E44">
        <w:rPr>
          <w:b/>
          <w:color w:val="auto"/>
          <w:sz w:val="24"/>
          <w:szCs w:val="24"/>
        </w:rPr>
        <w:t xml:space="preserve">№ </w:t>
      </w:r>
      <w:hyperlink r:id="rId7" w:tgtFrame="_blank" w:history="1">
        <w:r w:rsidR="00762475" w:rsidRPr="001B6E44">
          <w:rPr>
            <w:rStyle w:val="a3"/>
            <w:b/>
            <w:color w:val="auto"/>
            <w:sz w:val="24"/>
            <w:szCs w:val="24"/>
            <w:u w:val="none"/>
            <w:bdr w:val="none" w:sz="0" w:space="0" w:color="auto" w:frame="1"/>
            <w:shd w:val="clear" w:color="auto" w:fill="FFFFFF"/>
          </w:rPr>
          <w:t>3290402572522000044</w:t>
        </w:r>
      </w:hyperlink>
      <w:r w:rsidR="00762475" w:rsidRPr="001B6E44">
        <w:rPr>
          <w:b/>
          <w:snapToGrid w:val="0"/>
          <w:color w:val="auto"/>
          <w:sz w:val="24"/>
          <w:szCs w:val="24"/>
        </w:rPr>
        <w:t xml:space="preserve"> </w:t>
      </w:r>
      <w:r w:rsidR="00762475" w:rsidRPr="001B6E44">
        <w:rPr>
          <w:b/>
          <w:color w:val="auto"/>
          <w:sz w:val="24"/>
          <w:szCs w:val="24"/>
        </w:rPr>
        <w:t xml:space="preserve">выполнение работ по строительству канализационной насосной станции в Южном районе в г. Котласе (ул. Таежная)) </w:t>
      </w:r>
    </w:p>
    <w:p w14:paraId="7ACA8E5D" w14:textId="77777777" w:rsidR="00762475" w:rsidRPr="001B6E44" w:rsidRDefault="00762475" w:rsidP="00BA4BCB">
      <w:pPr>
        <w:jc w:val="center"/>
        <w:rPr>
          <w:b/>
          <w:color w:val="auto"/>
          <w:sz w:val="24"/>
          <w:szCs w:val="24"/>
        </w:rPr>
      </w:pPr>
    </w:p>
    <w:p w14:paraId="7BAEE010" w14:textId="43BD8D46" w:rsidR="00DE3479" w:rsidRPr="001B6E44" w:rsidRDefault="00DE3479" w:rsidP="006D418E">
      <w:pPr>
        <w:tabs>
          <w:tab w:val="left" w:pos="7371"/>
        </w:tabs>
        <w:jc w:val="both"/>
        <w:rPr>
          <w:color w:val="auto"/>
          <w:sz w:val="24"/>
          <w:szCs w:val="24"/>
        </w:rPr>
      </w:pPr>
      <w:r w:rsidRPr="001B6E44">
        <w:rPr>
          <w:color w:val="auto"/>
          <w:sz w:val="24"/>
          <w:szCs w:val="24"/>
        </w:rPr>
        <w:t xml:space="preserve">г. Котлас                                                                                                     </w:t>
      </w:r>
      <w:proofErr w:type="gramStart"/>
      <w:r w:rsidRPr="001B6E44">
        <w:rPr>
          <w:color w:val="auto"/>
          <w:sz w:val="24"/>
          <w:szCs w:val="24"/>
        </w:rPr>
        <w:t xml:space="preserve">   «</w:t>
      </w:r>
      <w:proofErr w:type="gramEnd"/>
      <w:r w:rsidR="00762475" w:rsidRPr="001B6E44">
        <w:rPr>
          <w:color w:val="auto"/>
          <w:sz w:val="24"/>
          <w:szCs w:val="24"/>
        </w:rPr>
        <w:t>04</w:t>
      </w:r>
      <w:r w:rsidRPr="001B6E44">
        <w:rPr>
          <w:color w:val="auto"/>
          <w:sz w:val="24"/>
          <w:szCs w:val="24"/>
        </w:rPr>
        <w:t xml:space="preserve">» </w:t>
      </w:r>
      <w:r w:rsidR="00762475" w:rsidRPr="001B6E44">
        <w:rPr>
          <w:color w:val="auto"/>
          <w:sz w:val="24"/>
          <w:szCs w:val="24"/>
        </w:rPr>
        <w:t>августа</w:t>
      </w:r>
      <w:r w:rsidRPr="001B6E44">
        <w:rPr>
          <w:color w:val="auto"/>
          <w:sz w:val="24"/>
          <w:szCs w:val="24"/>
        </w:rPr>
        <w:t xml:space="preserve"> 20</w:t>
      </w:r>
      <w:r w:rsidR="00762475" w:rsidRPr="001B6E44">
        <w:rPr>
          <w:color w:val="auto"/>
          <w:sz w:val="24"/>
          <w:szCs w:val="24"/>
        </w:rPr>
        <w:t>23</w:t>
      </w:r>
      <w:r w:rsidRPr="001B6E44">
        <w:rPr>
          <w:color w:val="auto"/>
          <w:sz w:val="24"/>
          <w:szCs w:val="24"/>
        </w:rPr>
        <w:t xml:space="preserve"> года</w:t>
      </w:r>
    </w:p>
    <w:p w14:paraId="7ED6D18D" w14:textId="77777777" w:rsidR="00DE3479" w:rsidRPr="001B6E44" w:rsidRDefault="00DE3479" w:rsidP="006D418E">
      <w:pPr>
        <w:ind w:firstLine="709"/>
        <w:jc w:val="both"/>
        <w:rPr>
          <w:color w:val="auto"/>
          <w:sz w:val="24"/>
          <w:szCs w:val="24"/>
        </w:rPr>
      </w:pPr>
    </w:p>
    <w:p w14:paraId="12320549" w14:textId="5C3FEA55" w:rsidR="00DE3479" w:rsidRPr="001B6E44" w:rsidRDefault="00DE3479" w:rsidP="00351488">
      <w:pPr>
        <w:ind w:firstLine="709"/>
        <w:jc w:val="both"/>
        <w:rPr>
          <w:color w:val="auto"/>
          <w:sz w:val="24"/>
          <w:szCs w:val="24"/>
        </w:rPr>
      </w:pPr>
      <w:r w:rsidRPr="001B6E44">
        <w:rPr>
          <w:b/>
          <w:color w:val="auto"/>
          <w:sz w:val="24"/>
          <w:szCs w:val="24"/>
        </w:rPr>
        <w:t xml:space="preserve">Основание проведения </w:t>
      </w:r>
      <w:bookmarkStart w:id="0" w:name="_Hlk142044181"/>
      <w:proofErr w:type="spellStart"/>
      <w:r w:rsidR="00353B1B" w:rsidRPr="001B6E44">
        <w:rPr>
          <w:b/>
          <w:color w:val="auto"/>
          <w:sz w:val="24"/>
          <w:szCs w:val="24"/>
        </w:rPr>
        <w:t>экпертно</w:t>
      </w:r>
      <w:proofErr w:type="spellEnd"/>
      <w:r w:rsidR="00353B1B" w:rsidRPr="001B6E44">
        <w:rPr>
          <w:b/>
          <w:color w:val="auto"/>
          <w:sz w:val="24"/>
          <w:szCs w:val="24"/>
        </w:rPr>
        <w:t>-аналитического мероприятия</w:t>
      </w:r>
      <w:bookmarkEnd w:id="0"/>
      <w:r w:rsidRPr="001B6E44">
        <w:rPr>
          <w:b/>
          <w:color w:val="auto"/>
          <w:sz w:val="24"/>
          <w:szCs w:val="24"/>
        </w:rPr>
        <w:t>:</w:t>
      </w:r>
      <w:r w:rsidRPr="001B6E44">
        <w:rPr>
          <w:color w:val="auto"/>
          <w:sz w:val="24"/>
          <w:szCs w:val="24"/>
        </w:rPr>
        <w:t xml:space="preserve"> статья </w:t>
      </w:r>
      <w:r w:rsidR="001B6E44">
        <w:rPr>
          <w:color w:val="auto"/>
          <w:sz w:val="24"/>
          <w:szCs w:val="24"/>
        </w:rPr>
        <w:br/>
      </w:r>
      <w:r w:rsidR="004F4542" w:rsidRPr="001B6E44">
        <w:rPr>
          <w:color w:val="auto"/>
          <w:sz w:val="24"/>
          <w:szCs w:val="24"/>
        </w:rPr>
        <w:t>98 Федерального</w:t>
      </w:r>
      <w:r w:rsidRPr="001B6E44">
        <w:rPr>
          <w:color w:val="auto"/>
          <w:sz w:val="24"/>
          <w:szCs w:val="24"/>
        </w:rPr>
        <w:t xml:space="preserve"> закона от 05.04.2013</w:t>
      </w:r>
      <w:r w:rsidR="00353B1B" w:rsidRPr="001B6E44">
        <w:rPr>
          <w:color w:val="auto"/>
          <w:sz w:val="24"/>
          <w:szCs w:val="24"/>
        </w:rPr>
        <w:t xml:space="preserve"> </w:t>
      </w:r>
      <w:r w:rsidRPr="001B6E44">
        <w:rPr>
          <w:color w:val="auto"/>
          <w:sz w:val="24"/>
          <w:szCs w:val="24"/>
        </w:rPr>
        <w:t xml:space="preserve">№ 44-ФЗ «О контрактной системе в сфере закупок товаров, работ, услуг для обеспечения государственных и муниципальных нужд» (далее - Закон № 44-ФЗ), </w:t>
      </w:r>
      <w:r w:rsidR="001C15F6" w:rsidRPr="001B6E44">
        <w:rPr>
          <w:color w:val="auto"/>
          <w:sz w:val="24"/>
          <w:szCs w:val="24"/>
        </w:rPr>
        <w:t xml:space="preserve">п. 4 ч. 1 ст. 7 решения Собрания депутатов </w:t>
      </w:r>
      <w:r w:rsidR="004E6177">
        <w:rPr>
          <w:color w:val="auto"/>
          <w:sz w:val="24"/>
          <w:szCs w:val="24"/>
        </w:rPr>
        <w:t xml:space="preserve">городского округа Архангельской области "Котлас" </w:t>
      </w:r>
      <w:r w:rsidR="001C15F6" w:rsidRPr="001B6E44">
        <w:rPr>
          <w:color w:val="auto"/>
          <w:sz w:val="24"/>
          <w:szCs w:val="24"/>
        </w:rPr>
        <w:t xml:space="preserve">от 20 октября 2022 №  248-н «О наделении Контрольно-счётной палаты городского округа Архангельской области «Котлас» правами юридического лица и утверждении Положения о Контрольно-счётной палате городского округа Архангельской области «Котлас», пункт 2.12 Плана деятельности  Контрольно-счётной палаты городского округа «Котлас» на 2023 год, утвержденного распоряжением Контрольно-счётной палаты городского округа «Котлас» от 29.12.2022 № 9, распоряжение Контрольно-счётной палаты городского округа «Котлас» от </w:t>
      </w:r>
      <w:r w:rsidR="006954AF" w:rsidRPr="001B6E44">
        <w:rPr>
          <w:color w:val="auto"/>
          <w:sz w:val="24"/>
          <w:szCs w:val="24"/>
        </w:rPr>
        <w:t>14.0</w:t>
      </w:r>
      <w:r w:rsidR="00CB6F4E">
        <w:rPr>
          <w:color w:val="auto"/>
          <w:sz w:val="24"/>
          <w:szCs w:val="24"/>
        </w:rPr>
        <w:t>7</w:t>
      </w:r>
      <w:r w:rsidR="001C15F6" w:rsidRPr="001B6E44">
        <w:rPr>
          <w:color w:val="auto"/>
          <w:sz w:val="24"/>
          <w:szCs w:val="24"/>
        </w:rPr>
        <w:t xml:space="preserve">.2023 № </w:t>
      </w:r>
      <w:r w:rsidR="002C4D9B" w:rsidRPr="001B6E44">
        <w:rPr>
          <w:color w:val="auto"/>
          <w:sz w:val="24"/>
          <w:szCs w:val="24"/>
        </w:rPr>
        <w:t>9</w:t>
      </w:r>
      <w:r w:rsidR="001C15F6" w:rsidRPr="001B6E44">
        <w:rPr>
          <w:color w:val="auto"/>
          <w:sz w:val="24"/>
          <w:szCs w:val="24"/>
        </w:rPr>
        <w:t xml:space="preserve"> «О проведении </w:t>
      </w:r>
      <w:r w:rsidR="007B390F" w:rsidRPr="001B6E44">
        <w:rPr>
          <w:color w:val="auto"/>
          <w:sz w:val="24"/>
          <w:szCs w:val="24"/>
        </w:rPr>
        <w:t>экспертно-аналитического мероприятия</w:t>
      </w:r>
      <w:r w:rsidR="001C15F6" w:rsidRPr="001B6E44">
        <w:rPr>
          <w:color w:val="auto"/>
          <w:sz w:val="24"/>
          <w:szCs w:val="24"/>
        </w:rPr>
        <w:t>»</w:t>
      </w:r>
      <w:r w:rsidRPr="001B6E44">
        <w:rPr>
          <w:color w:val="auto"/>
          <w:sz w:val="24"/>
          <w:szCs w:val="24"/>
        </w:rPr>
        <w:t xml:space="preserve">, обращение </w:t>
      </w:r>
      <w:r w:rsidR="00B338A9" w:rsidRPr="001B6E44">
        <w:rPr>
          <w:color w:val="auto"/>
          <w:sz w:val="24"/>
          <w:szCs w:val="24"/>
        </w:rPr>
        <w:t>Котласской межрайонной прокураторы «</w:t>
      </w:r>
      <w:r w:rsidR="00EA532C" w:rsidRPr="001B6E44">
        <w:rPr>
          <w:color w:val="auto"/>
          <w:sz w:val="24"/>
          <w:szCs w:val="24"/>
        </w:rPr>
        <w:t>О</w:t>
      </w:r>
      <w:r w:rsidR="00B338A9" w:rsidRPr="001B6E44">
        <w:rPr>
          <w:color w:val="auto"/>
          <w:sz w:val="24"/>
          <w:szCs w:val="24"/>
        </w:rPr>
        <w:t xml:space="preserve"> направлении обращения» от 12.07.2023 г. № 2454-2021/20110008/Нр208-23</w:t>
      </w:r>
      <w:r w:rsidRPr="001B6E44">
        <w:rPr>
          <w:color w:val="auto"/>
          <w:sz w:val="24"/>
          <w:szCs w:val="24"/>
        </w:rPr>
        <w:t xml:space="preserve">, направленное </w:t>
      </w:r>
      <w:r w:rsidR="00351488" w:rsidRPr="001B6E44">
        <w:rPr>
          <w:color w:val="auto"/>
          <w:sz w:val="24"/>
          <w:szCs w:val="24"/>
        </w:rPr>
        <w:t>в Контрольно-счётн</w:t>
      </w:r>
      <w:r w:rsidR="00EA532C" w:rsidRPr="001B6E44">
        <w:rPr>
          <w:color w:val="auto"/>
          <w:sz w:val="24"/>
          <w:szCs w:val="24"/>
        </w:rPr>
        <w:t>ую</w:t>
      </w:r>
      <w:r w:rsidR="00351488" w:rsidRPr="001B6E44">
        <w:rPr>
          <w:color w:val="auto"/>
          <w:sz w:val="24"/>
          <w:szCs w:val="24"/>
        </w:rPr>
        <w:t xml:space="preserve"> палат</w:t>
      </w:r>
      <w:r w:rsidR="00EA532C" w:rsidRPr="001B6E44">
        <w:rPr>
          <w:color w:val="auto"/>
          <w:sz w:val="24"/>
          <w:szCs w:val="24"/>
        </w:rPr>
        <w:t>у</w:t>
      </w:r>
      <w:r w:rsidR="00351488" w:rsidRPr="001B6E44">
        <w:rPr>
          <w:color w:val="auto"/>
          <w:sz w:val="24"/>
          <w:szCs w:val="24"/>
        </w:rPr>
        <w:t xml:space="preserve"> городского округа Архангельской области «Котлас».</w:t>
      </w:r>
    </w:p>
    <w:p w14:paraId="594E6250" w14:textId="1F357625" w:rsidR="009940BF" w:rsidRPr="001B6E44" w:rsidRDefault="00DE3479" w:rsidP="006D418E">
      <w:pPr>
        <w:autoSpaceDE w:val="0"/>
        <w:autoSpaceDN w:val="0"/>
        <w:adjustRightInd w:val="0"/>
        <w:ind w:firstLine="540"/>
        <w:jc w:val="both"/>
        <w:rPr>
          <w:color w:val="auto"/>
          <w:sz w:val="24"/>
          <w:szCs w:val="24"/>
        </w:rPr>
      </w:pPr>
      <w:r w:rsidRPr="001B6E44">
        <w:rPr>
          <w:b/>
          <w:color w:val="auto"/>
          <w:sz w:val="24"/>
          <w:szCs w:val="24"/>
        </w:rPr>
        <w:t xml:space="preserve">Объект </w:t>
      </w:r>
      <w:proofErr w:type="spellStart"/>
      <w:r w:rsidR="00353B1B" w:rsidRPr="001B6E44">
        <w:rPr>
          <w:b/>
          <w:color w:val="auto"/>
          <w:sz w:val="24"/>
          <w:szCs w:val="24"/>
        </w:rPr>
        <w:t>экпертно</w:t>
      </w:r>
      <w:proofErr w:type="spellEnd"/>
      <w:r w:rsidR="00353B1B" w:rsidRPr="001B6E44">
        <w:rPr>
          <w:b/>
          <w:color w:val="auto"/>
          <w:sz w:val="24"/>
          <w:szCs w:val="24"/>
        </w:rPr>
        <w:t>-аналитического мероприятия</w:t>
      </w:r>
      <w:r w:rsidRPr="001B6E44">
        <w:rPr>
          <w:b/>
          <w:color w:val="auto"/>
          <w:sz w:val="24"/>
          <w:szCs w:val="24"/>
        </w:rPr>
        <w:t>:</w:t>
      </w:r>
      <w:r w:rsidRPr="001B6E44">
        <w:rPr>
          <w:color w:val="auto"/>
          <w:sz w:val="24"/>
          <w:szCs w:val="24"/>
        </w:rPr>
        <w:t xml:space="preserve"> </w:t>
      </w:r>
      <w:r w:rsidR="009940BF" w:rsidRPr="001B6E44">
        <w:rPr>
          <w:color w:val="auto"/>
          <w:sz w:val="24"/>
          <w:szCs w:val="24"/>
        </w:rPr>
        <w:t xml:space="preserve">Управление экономического развития администрации муниципального образования «Котлас» (ИНН 2904025725, </w:t>
      </w:r>
      <w:r w:rsidR="001B6E44">
        <w:rPr>
          <w:color w:val="auto"/>
          <w:sz w:val="24"/>
          <w:szCs w:val="24"/>
        </w:rPr>
        <w:br/>
      </w:r>
      <w:r w:rsidR="009940BF" w:rsidRPr="001B6E44">
        <w:rPr>
          <w:color w:val="auto"/>
          <w:sz w:val="24"/>
          <w:szCs w:val="24"/>
        </w:rPr>
        <w:t xml:space="preserve">ОГРН 1142904000030, адрес: Российская Федерация, 165300, Архангельская область, город Котлас, площадь Советов, дом 3). </w:t>
      </w:r>
      <w:r w:rsidR="009940BF" w:rsidRPr="001B6E44">
        <w:rPr>
          <w:bCs/>
          <w:color w:val="auto"/>
          <w:sz w:val="24"/>
          <w:szCs w:val="24"/>
        </w:rPr>
        <w:t xml:space="preserve">Управление экономического развития администрации муниципального образования «Котлас» (далее по тексту – УЭР) </w:t>
      </w:r>
      <w:r w:rsidR="009940BF" w:rsidRPr="001B6E44">
        <w:rPr>
          <w:color w:val="auto"/>
          <w:sz w:val="24"/>
          <w:szCs w:val="24"/>
        </w:rPr>
        <w:t xml:space="preserve">является органом  администрации </w:t>
      </w:r>
      <w:r w:rsidR="00EA532C" w:rsidRPr="001B6E44">
        <w:rPr>
          <w:color w:val="auto"/>
          <w:sz w:val="24"/>
          <w:szCs w:val="24"/>
        </w:rPr>
        <w:t>городского округа Архангельской области "Котлас"</w:t>
      </w:r>
      <w:r w:rsidR="009940BF" w:rsidRPr="001B6E44">
        <w:rPr>
          <w:color w:val="auto"/>
          <w:sz w:val="24"/>
          <w:szCs w:val="24"/>
        </w:rPr>
        <w:t xml:space="preserve">,  созданным </w:t>
      </w:r>
      <w:r w:rsidR="009940BF" w:rsidRPr="001B6E44">
        <w:rPr>
          <w:bCs/>
          <w:color w:val="auto"/>
          <w:sz w:val="24"/>
          <w:szCs w:val="24"/>
        </w:rPr>
        <w:t xml:space="preserve">с целью  решения вопросов  местного  значения </w:t>
      </w:r>
      <w:r w:rsidR="009940BF" w:rsidRPr="001B6E44">
        <w:rPr>
          <w:color w:val="auto"/>
          <w:sz w:val="24"/>
          <w:szCs w:val="24"/>
        </w:rPr>
        <w:t>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r w:rsidR="009940BF" w:rsidRPr="001B6E44">
        <w:rPr>
          <w:bCs/>
          <w:color w:val="auto"/>
          <w:sz w:val="24"/>
          <w:szCs w:val="24"/>
        </w:rPr>
        <w:t xml:space="preserve"> в части комплексного социально-экономического развития </w:t>
      </w:r>
      <w:r w:rsidR="004E6177">
        <w:rPr>
          <w:bCs/>
          <w:color w:val="auto"/>
          <w:sz w:val="24"/>
          <w:szCs w:val="24"/>
        </w:rPr>
        <w:t>городского округа Архангельской области "Котлас"</w:t>
      </w:r>
      <w:r w:rsidR="009940BF" w:rsidRPr="001B6E44">
        <w:rPr>
          <w:bCs/>
          <w:color w:val="auto"/>
          <w:sz w:val="24"/>
          <w:szCs w:val="24"/>
        </w:rPr>
        <w:t>, формирования и размещения муниципального заказа, реализации программ инфраструктурного развития, создания условий по защите прав потребителей, реализации государственной политики в области вопросов труда.</w:t>
      </w:r>
    </w:p>
    <w:p w14:paraId="24018D20" w14:textId="70D88A59" w:rsidR="00DE3479" w:rsidRPr="001B6E44" w:rsidRDefault="009940BF" w:rsidP="006D418E">
      <w:pPr>
        <w:ind w:firstLine="709"/>
        <w:jc w:val="both"/>
        <w:rPr>
          <w:color w:val="auto"/>
          <w:sz w:val="24"/>
          <w:szCs w:val="24"/>
        </w:rPr>
      </w:pPr>
      <w:r w:rsidRPr="001B6E44">
        <w:rPr>
          <w:color w:val="auto"/>
          <w:sz w:val="24"/>
          <w:szCs w:val="24"/>
        </w:rPr>
        <w:t xml:space="preserve">Руководство </w:t>
      </w:r>
      <w:r w:rsidR="009D38D9" w:rsidRPr="001B6E44">
        <w:rPr>
          <w:color w:val="auto"/>
          <w:sz w:val="24"/>
          <w:szCs w:val="24"/>
        </w:rPr>
        <w:t>Управлением осуществляет</w:t>
      </w:r>
      <w:r w:rsidRPr="001B6E44">
        <w:rPr>
          <w:color w:val="auto"/>
          <w:sz w:val="24"/>
          <w:szCs w:val="24"/>
        </w:rPr>
        <w:t xml:space="preserve"> начальник Деньгин </w:t>
      </w:r>
      <w:r w:rsidR="009D38D9" w:rsidRPr="001B6E44">
        <w:rPr>
          <w:color w:val="auto"/>
          <w:sz w:val="24"/>
          <w:szCs w:val="24"/>
        </w:rPr>
        <w:t>Евгений Валерьевич</w:t>
      </w:r>
      <w:r w:rsidR="00DE3479" w:rsidRPr="001B6E44">
        <w:rPr>
          <w:color w:val="auto"/>
          <w:sz w:val="24"/>
          <w:szCs w:val="24"/>
        </w:rPr>
        <w:t xml:space="preserve"> (далее – </w:t>
      </w:r>
      <w:r w:rsidR="00702811" w:rsidRPr="001B6E44">
        <w:rPr>
          <w:color w:val="auto"/>
          <w:sz w:val="24"/>
          <w:szCs w:val="24"/>
        </w:rPr>
        <w:t>УЭР</w:t>
      </w:r>
      <w:r w:rsidR="00DE3479" w:rsidRPr="001B6E44">
        <w:rPr>
          <w:color w:val="auto"/>
          <w:sz w:val="24"/>
          <w:szCs w:val="24"/>
        </w:rPr>
        <w:t>, Заказчик).</w:t>
      </w:r>
    </w:p>
    <w:p w14:paraId="6A8FC2AA" w14:textId="0EF4A60D" w:rsidR="00DE3479" w:rsidRPr="001B6E44" w:rsidRDefault="00DE3479" w:rsidP="006D418E">
      <w:pPr>
        <w:ind w:firstLine="708"/>
        <w:jc w:val="both"/>
        <w:rPr>
          <w:bCs/>
          <w:color w:val="auto"/>
          <w:sz w:val="24"/>
          <w:szCs w:val="24"/>
        </w:rPr>
      </w:pPr>
      <w:r w:rsidRPr="001B6E44">
        <w:rPr>
          <w:b/>
          <w:color w:val="auto"/>
          <w:sz w:val="24"/>
          <w:szCs w:val="24"/>
        </w:rPr>
        <w:t xml:space="preserve">Предмет </w:t>
      </w:r>
      <w:proofErr w:type="spellStart"/>
      <w:r w:rsidR="0098239F" w:rsidRPr="001B6E44">
        <w:rPr>
          <w:b/>
          <w:color w:val="auto"/>
          <w:sz w:val="24"/>
          <w:szCs w:val="24"/>
        </w:rPr>
        <w:t>экпертно</w:t>
      </w:r>
      <w:proofErr w:type="spellEnd"/>
      <w:r w:rsidR="0098239F" w:rsidRPr="001B6E44">
        <w:rPr>
          <w:b/>
          <w:color w:val="auto"/>
          <w:sz w:val="24"/>
          <w:szCs w:val="24"/>
        </w:rPr>
        <w:t>-аналитического мероприятия</w:t>
      </w:r>
      <w:r w:rsidRPr="001B6E44">
        <w:rPr>
          <w:b/>
          <w:color w:val="auto"/>
          <w:sz w:val="24"/>
          <w:szCs w:val="24"/>
        </w:rPr>
        <w:t>:</w:t>
      </w:r>
      <w:r w:rsidRPr="001B6E44">
        <w:rPr>
          <w:color w:val="auto"/>
          <w:sz w:val="24"/>
          <w:szCs w:val="24"/>
        </w:rPr>
        <w:t xml:space="preserve"> Использование средств бюджета </w:t>
      </w:r>
      <w:r w:rsidR="00EA532C" w:rsidRPr="001B6E44">
        <w:rPr>
          <w:color w:val="auto"/>
          <w:sz w:val="24"/>
          <w:szCs w:val="24"/>
        </w:rPr>
        <w:t xml:space="preserve">городского округа Архангельской области "Котлас" </w:t>
      </w:r>
      <w:r w:rsidRPr="001B6E44">
        <w:rPr>
          <w:color w:val="auto"/>
          <w:sz w:val="24"/>
          <w:szCs w:val="24"/>
        </w:rPr>
        <w:t xml:space="preserve"> направляемых на закупку </w:t>
      </w:r>
      <w:r w:rsidR="001B6E44">
        <w:rPr>
          <w:color w:val="auto"/>
          <w:sz w:val="24"/>
          <w:szCs w:val="24"/>
        </w:rPr>
        <w:br/>
      </w:r>
      <w:r w:rsidRPr="001B6E44">
        <w:rPr>
          <w:color w:val="auto"/>
          <w:sz w:val="24"/>
          <w:szCs w:val="24"/>
        </w:rPr>
        <w:t xml:space="preserve">№ </w:t>
      </w:r>
      <w:hyperlink r:id="rId8" w:tgtFrame="_blank" w:history="1">
        <w:r w:rsidR="00DA3687" w:rsidRPr="001B6E44">
          <w:rPr>
            <w:rStyle w:val="a3"/>
            <w:color w:val="auto"/>
            <w:sz w:val="24"/>
            <w:szCs w:val="24"/>
            <w:u w:val="none"/>
            <w:bdr w:val="none" w:sz="0" w:space="0" w:color="auto" w:frame="1"/>
            <w:shd w:val="clear" w:color="auto" w:fill="FFFFFF"/>
          </w:rPr>
          <w:t>3290402572522000044</w:t>
        </w:r>
      </w:hyperlink>
      <w:r w:rsidR="00DA3687" w:rsidRPr="001B6E44">
        <w:rPr>
          <w:color w:val="auto"/>
          <w:sz w:val="24"/>
          <w:szCs w:val="24"/>
        </w:rPr>
        <w:t xml:space="preserve"> </w:t>
      </w:r>
      <w:r w:rsidRPr="001B6E44">
        <w:rPr>
          <w:color w:val="auto"/>
          <w:sz w:val="24"/>
          <w:szCs w:val="24"/>
        </w:rPr>
        <w:t xml:space="preserve">(наименование объекта закупки – </w:t>
      </w:r>
      <w:r w:rsidR="00DA3687" w:rsidRPr="001B6E44">
        <w:rPr>
          <w:bCs/>
          <w:color w:val="auto"/>
          <w:sz w:val="24"/>
          <w:szCs w:val="24"/>
        </w:rPr>
        <w:t xml:space="preserve">выполнение работ по строительству канализационной насосной станции в Южном районе в г. Котласе </w:t>
      </w:r>
      <w:r w:rsidR="001B6E44">
        <w:rPr>
          <w:bCs/>
          <w:color w:val="auto"/>
          <w:sz w:val="24"/>
          <w:szCs w:val="24"/>
        </w:rPr>
        <w:br/>
      </w:r>
      <w:r w:rsidR="00DA3687" w:rsidRPr="001B6E44">
        <w:rPr>
          <w:bCs/>
          <w:color w:val="auto"/>
          <w:sz w:val="24"/>
          <w:szCs w:val="24"/>
        </w:rPr>
        <w:t>(ул. Таежная)</w:t>
      </w:r>
      <w:r w:rsidRPr="001B6E44">
        <w:rPr>
          <w:bCs/>
          <w:color w:val="auto"/>
          <w:sz w:val="24"/>
          <w:szCs w:val="24"/>
        </w:rPr>
        <w:t>), в соответствии с требованиями Закона 44-ФЗ.</w:t>
      </w:r>
      <w:r w:rsidR="009940BF" w:rsidRPr="001B6E44">
        <w:rPr>
          <w:rFonts w:eastAsiaTheme="minorHAnsi"/>
          <w:color w:val="auto"/>
          <w:sz w:val="24"/>
          <w:szCs w:val="24"/>
          <w:lang w:eastAsia="en-US"/>
        </w:rPr>
        <w:t xml:space="preserve"> Идентификационный код закупки: 223290402572529040100100020034221414</w:t>
      </w:r>
      <w:r w:rsidR="009926E2" w:rsidRPr="001B6E44">
        <w:rPr>
          <w:rFonts w:eastAsiaTheme="minorHAnsi"/>
          <w:color w:val="auto"/>
          <w:sz w:val="24"/>
          <w:szCs w:val="24"/>
          <w:lang w:eastAsia="en-US"/>
        </w:rPr>
        <w:t>, Муниципальный контракт № 60/2022 от 10.06.2022 г.</w:t>
      </w:r>
      <w:r w:rsidR="00762475" w:rsidRPr="001B6E44">
        <w:rPr>
          <w:rFonts w:eastAsiaTheme="minorHAnsi"/>
          <w:color w:val="auto"/>
          <w:sz w:val="24"/>
          <w:szCs w:val="24"/>
          <w:lang w:eastAsia="en-US"/>
        </w:rPr>
        <w:t xml:space="preserve"> </w:t>
      </w:r>
    </w:p>
    <w:p w14:paraId="68DC5CAD" w14:textId="3757D539" w:rsidR="004A0E18" w:rsidRPr="001B6E44" w:rsidRDefault="00DE3479" w:rsidP="004A0E18">
      <w:pPr>
        <w:ind w:firstLine="708"/>
        <w:jc w:val="both"/>
        <w:rPr>
          <w:bCs/>
          <w:color w:val="auto"/>
          <w:sz w:val="24"/>
          <w:szCs w:val="24"/>
        </w:rPr>
      </w:pPr>
      <w:r w:rsidRPr="001B6E44">
        <w:rPr>
          <w:b/>
          <w:color w:val="auto"/>
          <w:sz w:val="24"/>
          <w:szCs w:val="24"/>
        </w:rPr>
        <w:t xml:space="preserve">Цель </w:t>
      </w:r>
      <w:proofErr w:type="spellStart"/>
      <w:r w:rsidR="0098239F" w:rsidRPr="001B6E44">
        <w:rPr>
          <w:b/>
          <w:color w:val="auto"/>
          <w:sz w:val="24"/>
          <w:szCs w:val="24"/>
        </w:rPr>
        <w:t>экпертно</w:t>
      </w:r>
      <w:proofErr w:type="spellEnd"/>
      <w:r w:rsidR="0098239F" w:rsidRPr="001B6E44">
        <w:rPr>
          <w:b/>
          <w:color w:val="auto"/>
          <w:sz w:val="24"/>
          <w:szCs w:val="24"/>
        </w:rPr>
        <w:t>-аналитического мероприятия</w:t>
      </w:r>
      <w:r w:rsidRPr="001B6E44">
        <w:rPr>
          <w:b/>
          <w:color w:val="auto"/>
          <w:sz w:val="24"/>
          <w:szCs w:val="24"/>
        </w:rPr>
        <w:t>:</w:t>
      </w:r>
      <w:r w:rsidR="006706AB" w:rsidRPr="001B6E44">
        <w:rPr>
          <w:b/>
          <w:color w:val="auto"/>
          <w:sz w:val="24"/>
          <w:szCs w:val="24"/>
        </w:rPr>
        <w:t xml:space="preserve"> </w:t>
      </w:r>
      <w:r w:rsidR="004F4542" w:rsidRPr="001B6E44">
        <w:rPr>
          <w:bCs/>
          <w:color w:val="auto"/>
          <w:sz w:val="24"/>
          <w:szCs w:val="24"/>
        </w:rPr>
        <w:t>проверка законности и обоснованности</w:t>
      </w:r>
      <w:r w:rsidR="004F4542" w:rsidRPr="001B6E44">
        <w:rPr>
          <w:b/>
          <w:color w:val="auto"/>
          <w:sz w:val="24"/>
          <w:szCs w:val="24"/>
        </w:rPr>
        <w:t xml:space="preserve"> </w:t>
      </w:r>
      <w:r w:rsidR="004F4542" w:rsidRPr="001B6E44">
        <w:rPr>
          <w:color w:val="auto"/>
          <w:sz w:val="24"/>
          <w:szCs w:val="24"/>
        </w:rPr>
        <w:t xml:space="preserve">использования средств бюджета </w:t>
      </w:r>
      <w:r w:rsidR="00EA532C" w:rsidRPr="001B6E44">
        <w:rPr>
          <w:color w:val="auto"/>
          <w:sz w:val="24"/>
          <w:szCs w:val="24"/>
        </w:rPr>
        <w:t>городского округа Архангельской области "Котлас"</w:t>
      </w:r>
      <w:r w:rsidR="004F4542" w:rsidRPr="001B6E44">
        <w:rPr>
          <w:color w:val="auto"/>
          <w:sz w:val="24"/>
          <w:szCs w:val="24"/>
        </w:rPr>
        <w:t xml:space="preserve"> при заключении дополнительн</w:t>
      </w:r>
      <w:r w:rsidR="00A51FE4">
        <w:rPr>
          <w:color w:val="auto"/>
          <w:sz w:val="24"/>
          <w:szCs w:val="24"/>
        </w:rPr>
        <w:t>ых</w:t>
      </w:r>
      <w:r w:rsidR="004F4542" w:rsidRPr="001B6E44">
        <w:rPr>
          <w:color w:val="auto"/>
          <w:sz w:val="24"/>
          <w:szCs w:val="24"/>
        </w:rPr>
        <w:t xml:space="preserve"> соглашени</w:t>
      </w:r>
      <w:r w:rsidR="00A51FE4">
        <w:rPr>
          <w:color w:val="auto"/>
          <w:sz w:val="24"/>
          <w:szCs w:val="24"/>
        </w:rPr>
        <w:t>й</w:t>
      </w:r>
      <w:r w:rsidR="004F4542" w:rsidRPr="001B6E44">
        <w:rPr>
          <w:color w:val="auto"/>
          <w:sz w:val="24"/>
          <w:szCs w:val="24"/>
        </w:rPr>
        <w:t xml:space="preserve"> от 08 декабря 2022 года </w:t>
      </w:r>
      <w:r w:rsidR="001B6E44">
        <w:rPr>
          <w:color w:val="auto"/>
          <w:sz w:val="24"/>
          <w:szCs w:val="24"/>
        </w:rPr>
        <w:br/>
      </w:r>
      <w:r w:rsidR="004F4542" w:rsidRPr="001B6E44">
        <w:rPr>
          <w:color w:val="auto"/>
          <w:sz w:val="24"/>
          <w:szCs w:val="24"/>
        </w:rPr>
        <w:t>№</w:t>
      </w:r>
      <w:r w:rsidR="004A0E18" w:rsidRPr="001B6E44">
        <w:rPr>
          <w:color w:val="auto"/>
          <w:sz w:val="24"/>
          <w:szCs w:val="24"/>
        </w:rPr>
        <w:t xml:space="preserve"> </w:t>
      </w:r>
      <w:r w:rsidR="004F4542" w:rsidRPr="001B6E44">
        <w:rPr>
          <w:color w:val="auto"/>
          <w:sz w:val="24"/>
          <w:szCs w:val="24"/>
        </w:rPr>
        <w:t>3 и от 05 июня 2023 года № 5</w:t>
      </w:r>
      <w:r w:rsidR="004A0E18" w:rsidRPr="001B6E44">
        <w:rPr>
          <w:color w:val="auto"/>
          <w:sz w:val="24"/>
          <w:szCs w:val="24"/>
        </w:rPr>
        <w:t xml:space="preserve"> к муниципальному контракту </w:t>
      </w:r>
      <w:r w:rsidR="004A0E18" w:rsidRPr="001B6E44">
        <w:rPr>
          <w:rFonts w:eastAsiaTheme="minorHAnsi"/>
          <w:color w:val="auto"/>
          <w:sz w:val="24"/>
          <w:szCs w:val="24"/>
          <w:lang w:eastAsia="en-US"/>
        </w:rPr>
        <w:t>№ 60/2022 от 10.06.2022 г.</w:t>
      </w:r>
    </w:p>
    <w:p w14:paraId="35C59DDF" w14:textId="3F9BC552" w:rsidR="00DE3479" w:rsidRPr="001B6E44" w:rsidRDefault="00DE3479" w:rsidP="006D418E">
      <w:pPr>
        <w:ind w:firstLine="709"/>
        <w:jc w:val="both"/>
        <w:rPr>
          <w:color w:val="auto"/>
          <w:sz w:val="24"/>
          <w:szCs w:val="24"/>
        </w:rPr>
      </w:pPr>
      <w:r w:rsidRPr="001B6E44">
        <w:rPr>
          <w:b/>
          <w:color w:val="auto"/>
          <w:sz w:val="24"/>
          <w:szCs w:val="24"/>
        </w:rPr>
        <w:t>Срок проведения проверки:</w:t>
      </w:r>
      <w:r w:rsidRPr="001B6E44">
        <w:rPr>
          <w:color w:val="auto"/>
          <w:sz w:val="24"/>
          <w:szCs w:val="24"/>
        </w:rPr>
        <w:t xml:space="preserve"> с </w:t>
      </w:r>
      <w:r w:rsidR="006706AB" w:rsidRPr="001B6E44">
        <w:rPr>
          <w:color w:val="auto"/>
          <w:sz w:val="24"/>
          <w:szCs w:val="24"/>
        </w:rPr>
        <w:t>1</w:t>
      </w:r>
      <w:r w:rsidR="004F4542" w:rsidRPr="001B6E44">
        <w:rPr>
          <w:color w:val="auto"/>
          <w:sz w:val="24"/>
          <w:szCs w:val="24"/>
        </w:rPr>
        <w:t>4</w:t>
      </w:r>
      <w:r w:rsidRPr="001B6E44">
        <w:rPr>
          <w:color w:val="auto"/>
          <w:sz w:val="24"/>
          <w:szCs w:val="24"/>
        </w:rPr>
        <w:t>.0</w:t>
      </w:r>
      <w:r w:rsidR="006706AB" w:rsidRPr="001B6E44">
        <w:rPr>
          <w:color w:val="auto"/>
          <w:sz w:val="24"/>
          <w:szCs w:val="24"/>
        </w:rPr>
        <w:t>7</w:t>
      </w:r>
      <w:r w:rsidRPr="001B6E44">
        <w:rPr>
          <w:color w:val="auto"/>
          <w:sz w:val="24"/>
          <w:szCs w:val="24"/>
        </w:rPr>
        <w:t>.20</w:t>
      </w:r>
      <w:r w:rsidR="006706AB" w:rsidRPr="001B6E44">
        <w:rPr>
          <w:color w:val="auto"/>
          <w:sz w:val="24"/>
          <w:szCs w:val="24"/>
        </w:rPr>
        <w:t>23</w:t>
      </w:r>
      <w:r w:rsidRPr="001B6E44">
        <w:rPr>
          <w:color w:val="auto"/>
          <w:sz w:val="24"/>
          <w:szCs w:val="24"/>
        </w:rPr>
        <w:t xml:space="preserve"> по </w:t>
      </w:r>
      <w:r w:rsidR="00762475" w:rsidRPr="001B6E44">
        <w:rPr>
          <w:color w:val="auto"/>
          <w:sz w:val="24"/>
          <w:szCs w:val="24"/>
        </w:rPr>
        <w:t>03</w:t>
      </w:r>
      <w:r w:rsidRPr="001B6E44">
        <w:rPr>
          <w:color w:val="auto"/>
          <w:sz w:val="24"/>
          <w:szCs w:val="24"/>
        </w:rPr>
        <w:t>.0</w:t>
      </w:r>
      <w:r w:rsidR="006706AB" w:rsidRPr="001B6E44">
        <w:rPr>
          <w:color w:val="auto"/>
          <w:sz w:val="24"/>
          <w:szCs w:val="24"/>
        </w:rPr>
        <w:t>8</w:t>
      </w:r>
      <w:r w:rsidRPr="001B6E44">
        <w:rPr>
          <w:color w:val="auto"/>
          <w:sz w:val="24"/>
          <w:szCs w:val="24"/>
        </w:rPr>
        <w:t>.20</w:t>
      </w:r>
      <w:r w:rsidR="006706AB" w:rsidRPr="001B6E44">
        <w:rPr>
          <w:color w:val="auto"/>
          <w:sz w:val="24"/>
          <w:szCs w:val="24"/>
        </w:rPr>
        <w:t>23</w:t>
      </w:r>
      <w:r w:rsidRPr="001B6E44">
        <w:rPr>
          <w:color w:val="auto"/>
          <w:sz w:val="24"/>
          <w:szCs w:val="24"/>
        </w:rPr>
        <w:t>.</w:t>
      </w:r>
    </w:p>
    <w:p w14:paraId="0A8AB280" w14:textId="55EDBDEB" w:rsidR="008A5504" w:rsidRPr="001B6E44" w:rsidRDefault="0098239F" w:rsidP="006D418E">
      <w:pPr>
        <w:autoSpaceDE w:val="0"/>
        <w:autoSpaceDN w:val="0"/>
        <w:adjustRightInd w:val="0"/>
        <w:ind w:firstLine="709"/>
        <w:jc w:val="both"/>
        <w:rPr>
          <w:color w:val="auto"/>
          <w:sz w:val="24"/>
          <w:szCs w:val="24"/>
        </w:rPr>
      </w:pPr>
      <w:proofErr w:type="spellStart"/>
      <w:r w:rsidRPr="001B6E44">
        <w:rPr>
          <w:bCs/>
          <w:color w:val="auto"/>
          <w:sz w:val="24"/>
          <w:szCs w:val="24"/>
        </w:rPr>
        <w:lastRenderedPageBreak/>
        <w:t>Экпертно</w:t>
      </w:r>
      <w:proofErr w:type="spellEnd"/>
      <w:r w:rsidRPr="001B6E44">
        <w:rPr>
          <w:bCs/>
          <w:color w:val="auto"/>
          <w:sz w:val="24"/>
          <w:szCs w:val="24"/>
        </w:rPr>
        <w:t xml:space="preserve">-аналитическое мероприятие </w:t>
      </w:r>
      <w:r w:rsidR="00DE3479" w:rsidRPr="001B6E44">
        <w:rPr>
          <w:bCs/>
          <w:color w:val="auto"/>
          <w:sz w:val="24"/>
          <w:szCs w:val="24"/>
        </w:rPr>
        <w:t>проведен</w:t>
      </w:r>
      <w:r w:rsidRPr="001B6E44">
        <w:rPr>
          <w:bCs/>
          <w:color w:val="auto"/>
          <w:sz w:val="24"/>
          <w:szCs w:val="24"/>
        </w:rPr>
        <w:t>о</w:t>
      </w:r>
      <w:r w:rsidR="00DE3479" w:rsidRPr="001B6E44">
        <w:rPr>
          <w:bCs/>
          <w:color w:val="auto"/>
          <w:sz w:val="24"/>
          <w:szCs w:val="24"/>
        </w:rPr>
        <w:t xml:space="preserve"> </w:t>
      </w:r>
      <w:r w:rsidR="00762475" w:rsidRPr="001B6E44">
        <w:rPr>
          <w:bCs/>
          <w:color w:val="auto"/>
          <w:sz w:val="24"/>
          <w:szCs w:val="24"/>
        </w:rPr>
        <w:t>председателем</w:t>
      </w:r>
      <w:r w:rsidR="00762475" w:rsidRPr="001B6E44">
        <w:rPr>
          <w:color w:val="auto"/>
          <w:sz w:val="24"/>
          <w:szCs w:val="24"/>
        </w:rPr>
        <w:t xml:space="preserve"> Контрольно-счётной палаты городского округа Архангельской области «Котлас» Козловой Светланой Николаевной и </w:t>
      </w:r>
      <w:r w:rsidR="00DE3479" w:rsidRPr="001B6E44">
        <w:rPr>
          <w:color w:val="auto"/>
          <w:sz w:val="24"/>
          <w:szCs w:val="24"/>
        </w:rPr>
        <w:t xml:space="preserve">главным инспектором аппарата </w:t>
      </w:r>
      <w:r w:rsidR="00D671EA" w:rsidRPr="001B6E44">
        <w:rPr>
          <w:color w:val="auto"/>
          <w:sz w:val="24"/>
          <w:szCs w:val="24"/>
        </w:rPr>
        <w:t>Контрольно-счётной палаты городского округа Архангельской области «Котлас»</w:t>
      </w:r>
      <w:r w:rsidR="00DE3479" w:rsidRPr="001B6E44">
        <w:rPr>
          <w:color w:val="auto"/>
          <w:sz w:val="24"/>
          <w:szCs w:val="24"/>
        </w:rPr>
        <w:t xml:space="preserve"> </w:t>
      </w:r>
      <w:r w:rsidR="00D671EA" w:rsidRPr="001B6E44">
        <w:rPr>
          <w:color w:val="auto"/>
          <w:sz w:val="24"/>
          <w:szCs w:val="24"/>
        </w:rPr>
        <w:t>Куракиной Ириной Васильевной</w:t>
      </w:r>
      <w:r w:rsidR="00DE3479" w:rsidRPr="001B6E44">
        <w:rPr>
          <w:color w:val="auto"/>
          <w:sz w:val="24"/>
          <w:szCs w:val="24"/>
        </w:rPr>
        <w:t xml:space="preserve"> на основании документов</w:t>
      </w:r>
      <w:r w:rsidR="008A5504" w:rsidRPr="001B6E44">
        <w:rPr>
          <w:color w:val="auto"/>
          <w:sz w:val="24"/>
          <w:szCs w:val="24"/>
        </w:rPr>
        <w:t>:</w:t>
      </w:r>
    </w:p>
    <w:p w14:paraId="74E01BA9" w14:textId="038C9A63" w:rsidR="008A5504" w:rsidRPr="001B6E44" w:rsidRDefault="008A5504" w:rsidP="008A5504">
      <w:pPr>
        <w:autoSpaceDE w:val="0"/>
        <w:autoSpaceDN w:val="0"/>
        <w:adjustRightInd w:val="0"/>
        <w:ind w:firstLine="709"/>
        <w:jc w:val="both"/>
        <w:rPr>
          <w:color w:val="auto"/>
          <w:sz w:val="24"/>
          <w:szCs w:val="24"/>
        </w:rPr>
      </w:pPr>
      <w:r w:rsidRPr="001B6E44">
        <w:rPr>
          <w:color w:val="auto"/>
          <w:sz w:val="24"/>
          <w:szCs w:val="24"/>
        </w:rPr>
        <w:t>- обращения Котласской межрайонной прокураторы «о направлении обращения» от 12.07.2023 г. № 2454-2021/20110008/Нр208-23;</w:t>
      </w:r>
    </w:p>
    <w:p w14:paraId="5492199B" w14:textId="5EF7F2D1" w:rsidR="008A5504" w:rsidRPr="001B6E44" w:rsidRDefault="008A5504" w:rsidP="008A5504">
      <w:pPr>
        <w:autoSpaceDE w:val="0"/>
        <w:autoSpaceDN w:val="0"/>
        <w:adjustRightInd w:val="0"/>
        <w:ind w:firstLine="709"/>
        <w:jc w:val="both"/>
        <w:rPr>
          <w:color w:val="auto"/>
          <w:sz w:val="24"/>
          <w:szCs w:val="24"/>
        </w:rPr>
      </w:pPr>
      <w:r w:rsidRPr="001B6E44">
        <w:rPr>
          <w:color w:val="auto"/>
          <w:sz w:val="24"/>
          <w:szCs w:val="24"/>
        </w:rPr>
        <w:t>- заявлени</w:t>
      </w:r>
      <w:r w:rsidR="006706AB" w:rsidRPr="001B6E44">
        <w:rPr>
          <w:color w:val="auto"/>
          <w:sz w:val="24"/>
          <w:szCs w:val="24"/>
        </w:rPr>
        <w:t>я</w:t>
      </w:r>
      <w:r w:rsidRPr="001B6E44">
        <w:rPr>
          <w:color w:val="auto"/>
          <w:sz w:val="24"/>
          <w:szCs w:val="24"/>
        </w:rPr>
        <w:t xml:space="preserve"> Синицкой С.А. от 05.07.2023 г. в Котласскую межрайонную прокуратору;</w:t>
      </w:r>
    </w:p>
    <w:p w14:paraId="75CB2159" w14:textId="0AA32B75" w:rsidR="006706AB" w:rsidRPr="001B6E44" w:rsidRDefault="006706AB" w:rsidP="008A5504">
      <w:pPr>
        <w:autoSpaceDE w:val="0"/>
        <w:autoSpaceDN w:val="0"/>
        <w:adjustRightInd w:val="0"/>
        <w:ind w:firstLine="709"/>
        <w:jc w:val="both"/>
        <w:rPr>
          <w:color w:val="auto"/>
          <w:sz w:val="24"/>
          <w:szCs w:val="24"/>
        </w:rPr>
      </w:pPr>
      <w:r w:rsidRPr="001B6E44">
        <w:rPr>
          <w:color w:val="auto"/>
          <w:sz w:val="24"/>
          <w:szCs w:val="24"/>
        </w:rPr>
        <w:t>- ответа Управления экономического развития администрации городского округа Архангельской области "Котлас" № 645 от 212.07.2023. на запрос Контрольно-счётн</w:t>
      </w:r>
      <w:r w:rsidR="004E6177">
        <w:rPr>
          <w:color w:val="auto"/>
          <w:sz w:val="24"/>
          <w:szCs w:val="24"/>
        </w:rPr>
        <w:t>ой</w:t>
      </w:r>
      <w:r w:rsidRPr="001B6E44">
        <w:rPr>
          <w:color w:val="auto"/>
          <w:sz w:val="24"/>
          <w:szCs w:val="24"/>
        </w:rPr>
        <w:t xml:space="preserve"> палат</w:t>
      </w:r>
      <w:r w:rsidR="004E6177">
        <w:rPr>
          <w:color w:val="auto"/>
          <w:sz w:val="24"/>
          <w:szCs w:val="24"/>
        </w:rPr>
        <w:t>ы</w:t>
      </w:r>
      <w:r w:rsidRPr="001B6E44">
        <w:rPr>
          <w:color w:val="auto"/>
          <w:sz w:val="24"/>
          <w:szCs w:val="24"/>
        </w:rPr>
        <w:t xml:space="preserve"> городского округа Архангельской области «Котлас» от 14.07.2023 №109;</w:t>
      </w:r>
    </w:p>
    <w:p w14:paraId="2CF54ADC" w14:textId="4B6EC1EA" w:rsidR="00762475" w:rsidRPr="001B6E44" w:rsidRDefault="00762475" w:rsidP="008A5504">
      <w:pPr>
        <w:autoSpaceDE w:val="0"/>
        <w:autoSpaceDN w:val="0"/>
        <w:adjustRightInd w:val="0"/>
        <w:ind w:firstLine="709"/>
        <w:jc w:val="both"/>
        <w:rPr>
          <w:color w:val="auto"/>
          <w:sz w:val="24"/>
          <w:szCs w:val="24"/>
        </w:rPr>
      </w:pPr>
      <w:r w:rsidRPr="001B6E44">
        <w:rPr>
          <w:color w:val="auto"/>
          <w:sz w:val="24"/>
          <w:szCs w:val="24"/>
        </w:rPr>
        <w:t xml:space="preserve">- распоряжения администрации городского округа Архангельской области "Котлас" </w:t>
      </w:r>
      <w:r w:rsidR="0014513B" w:rsidRPr="001B6E44">
        <w:rPr>
          <w:color w:val="auto"/>
          <w:sz w:val="24"/>
          <w:szCs w:val="24"/>
        </w:rPr>
        <w:t>от 14 мая 2022 года № 99-р «О комиссии по принятию решений об изменении существенных условий муниципальных контрактов, заключенных для обеспечения муниципальных нужд городского округа Архангельской области "Котлас"»</w:t>
      </w:r>
      <w:r w:rsidR="001B6E44">
        <w:rPr>
          <w:color w:val="auto"/>
          <w:sz w:val="24"/>
          <w:szCs w:val="24"/>
        </w:rPr>
        <w:t>;</w:t>
      </w:r>
    </w:p>
    <w:p w14:paraId="5808C8BE" w14:textId="573067D7" w:rsidR="005C13EB" w:rsidRPr="001B6E44" w:rsidRDefault="005C13EB" w:rsidP="005C13EB">
      <w:pPr>
        <w:autoSpaceDE w:val="0"/>
        <w:autoSpaceDN w:val="0"/>
        <w:adjustRightInd w:val="0"/>
        <w:ind w:firstLine="709"/>
        <w:jc w:val="both"/>
        <w:rPr>
          <w:rFonts w:eastAsiaTheme="minorHAnsi"/>
          <w:color w:val="auto"/>
          <w:sz w:val="24"/>
          <w:szCs w:val="24"/>
          <w:lang w:eastAsia="en-US"/>
        </w:rPr>
      </w:pPr>
      <w:r w:rsidRPr="001B6E44">
        <w:rPr>
          <w:rFonts w:eastAsiaTheme="minorHAnsi"/>
          <w:color w:val="auto"/>
          <w:sz w:val="24"/>
          <w:szCs w:val="24"/>
          <w:lang w:eastAsia="en-US"/>
        </w:rPr>
        <w:t>-  Постановлени</w:t>
      </w:r>
      <w:r w:rsidR="004E6177">
        <w:rPr>
          <w:rFonts w:eastAsiaTheme="minorHAnsi"/>
          <w:color w:val="auto"/>
          <w:sz w:val="24"/>
          <w:szCs w:val="24"/>
          <w:lang w:eastAsia="en-US"/>
        </w:rPr>
        <w:t>я</w:t>
      </w:r>
      <w:r w:rsidRPr="001B6E44">
        <w:rPr>
          <w:rFonts w:eastAsiaTheme="minorHAnsi"/>
          <w:color w:val="auto"/>
          <w:sz w:val="24"/>
          <w:szCs w:val="24"/>
          <w:lang w:eastAsia="en-US"/>
        </w:rPr>
        <w:t xml:space="preserve"> Правительства Российской Федерации от 29 марта 2022 г. N 505 "О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(муниципальных) контрактов в 2022 году"</w:t>
      </w:r>
      <w:r w:rsidR="001B6E44">
        <w:rPr>
          <w:rFonts w:eastAsiaTheme="minorHAnsi"/>
          <w:color w:val="auto"/>
          <w:sz w:val="24"/>
          <w:szCs w:val="24"/>
          <w:lang w:eastAsia="en-US"/>
        </w:rPr>
        <w:t>;</w:t>
      </w:r>
    </w:p>
    <w:p w14:paraId="7E7FB45B" w14:textId="1F0C86BB" w:rsidR="0014513B" w:rsidRPr="001B6E44" w:rsidRDefault="0014513B" w:rsidP="008A5504">
      <w:pPr>
        <w:autoSpaceDE w:val="0"/>
        <w:autoSpaceDN w:val="0"/>
        <w:adjustRightInd w:val="0"/>
        <w:ind w:firstLine="709"/>
        <w:jc w:val="both"/>
        <w:rPr>
          <w:color w:val="auto"/>
          <w:sz w:val="24"/>
          <w:szCs w:val="24"/>
        </w:rPr>
      </w:pPr>
      <w:r w:rsidRPr="001B6E44">
        <w:rPr>
          <w:color w:val="auto"/>
          <w:sz w:val="24"/>
          <w:szCs w:val="24"/>
        </w:rPr>
        <w:t>- Постановлени</w:t>
      </w:r>
      <w:r w:rsidR="004E6177">
        <w:rPr>
          <w:color w:val="auto"/>
          <w:sz w:val="24"/>
          <w:szCs w:val="24"/>
        </w:rPr>
        <w:t>я</w:t>
      </w:r>
      <w:r w:rsidRPr="001B6E44">
        <w:rPr>
          <w:color w:val="auto"/>
          <w:sz w:val="24"/>
          <w:szCs w:val="24"/>
        </w:rPr>
        <w:t xml:space="preserve"> </w:t>
      </w:r>
      <w:r w:rsidR="00A51FE4">
        <w:rPr>
          <w:color w:val="auto"/>
          <w:sz w:val="24"/>
          <w:szCs w:val="24"/>
        </w:rPr>
        <w:t>а</w:t>
      </w:r>
      <w:r w:rsidRPr="001B6E44">
        <w:rPr>
          <w:color w:val="auto"/>
          <w:sz w:val="24"/>
          <w:szCs w:val="24"/>
        </w:rPr>
        <w:t>дминистрации городского округа Архангельской области "Котлас" от 20 декабря 2021 года № 2734 «О мерах по реализации решения Собрания депутатов городского округа Архангельской области "Котлас" «О бюджете городского округа Архангельской области "Котлас" на 2022 год и на плановый период 2023 и 2024 годов»</w:t>
      </w:r>
      <w:r w:rsidR="001B6E44">
        <w:rPr>
          <w:color w:val="auto"/>
          <w:sz w:val="24"/>
          <w:szCs w:val="24"/>
        </w:rPr>
        <w:t>;</w:t>
      </w:r>
    </w:p>
    <w:p w14:paraId="4E6EE377" w14:textId="1D99DEE6" w:rsidR="0014513B" w:rsidRPr="001B6E44" w:rsidRDefault="0014513B" w:rsidP="008A5504">
      <w:pPr>
        <w:autoSpaceDE w:val="0"/>
        <w:autoSpaceDN w:val="0"/>
        <w:adjustRightInd w:val="0"/>
        <w:ind w:firstLine="709"/>
        <w:jc w:val="both"/>
        <w:rPr>
          <w:color w:val="auto"/>
          <w:sz w:val="24"/>
          <w:szCs w:val="24"/>
        </w:rPr>
      </w:pPr>
      <w:r w:rsidRPr="001B6E44">
        <w:rPr>
          <w:rFonts w:eastAsiaTheme="minorHAnsi"/>
          <w:color w:val="auto"/>
          <w:sz w:val="24"/>
          <w:szCs w:val="24"/>
          <w:lang w:eastAsia="en-US"/>
        </w:rPr>
        <w:t xml:space="preserve">- </w:t>
      </w:r>
      <w:r w:rsidRPr="001B6E44">
        <w:rPr>
          <w:color w:val="auto"/>
          <w:sz w:val="24"/>
          <w:szCs w:val="24"/>
        </w:rPr>
        <w:t>Постановлени</w:t>
      </w:r>
      <w:r w:rsidR="004E6177">
        <w:rPr>
          <w:color w:val="auto"/>
          <w:sz w:val="24"/>
          <w:szCs w:val="24"/>
        </w:rPr>
        <w:t>я</w:t>
      </w:r>
      <w:r w:rsidRPr="001B6E44">
        <w:rPr>
          <w:color w:val="auto"/>
          <w:sz w:val="24"/>
          <w:szCs w:val="24"/>
        </w:rPr>
        <w:t xml:space="preserve"> </w:t>
      </w:r>
      <w:r w:rsidR="00A51FE4">
        <w:rPr>
          <w:color w:val="auto"/>
          <w:sz w:val="24"/>
          <w:szCs w:val="24"/>
        </w:rPr>
        <w:t>а</w:t>
      </w:r>
      <w:r w:rsidRPr="001B6E44">
        <w:rPr>
          <w:color w:val="auto"/>
          <w:sz w:val="24"/>
          <w:szCs w:val="24"/>
        </w:rPr>
        <w:t>дминистрации городского округа Архангельской области "Котлас" от 25 ноября 2022 года № 2473 «О внесении изменений в постановление администрации городского округа Архангельской области "Котлас" от 20 декабря 2021 года № 2734 «О мерах по реализации решения Собрания депутатов городского округа Архангельской области "Котлас" «О бюджете городского округа Архангельской области "Котлас" на 2022 год и на плановый период 2023 и 2024 годов»</w:t>
      </w:r>
      <w:r w:rsidR="001B6E44">
        <w:rPr>
          <w:color w:val="auto"/>
          <w:sz w:val="24"/>
          <w:szCs w:val="24"/>
        </w:rPr>
        <w:t>;</w:t>
      </w:r>
    </w:p>
    <w:p w14:paraId="66BBDE90" w14:textId="747E8F1E" w:rsidR="0014513B" w:rsidRPr="001B6E44" w:rsidRDefault="0014513B" w:rsidP="0014513B">
      <w:pPr>
        <w:autoSpaceDE w:val="0"/>
        <w:autoSpaceDN w:val="0"/>
        <w:adjustRightInd w:val="0"/>
        <w:ind w:firstLine="709"/>
        <w:jc w:val="both"/>
        <w:rPr>
          <w:rFonts w:eastAsiaTheme="minorHAnsi"/>
          <w:color w:val="auto"/>
          <w:sz w:val="24"/>
          <w:szCs w:val="24"/>
          <w:lang w:eastAsia="en-US"/>
        </w:rPr>
      </w:pPr>
      <w:r w:rsidRPr="001B6E44">
        <w:rPr>
          <w:rFonts w:eastAsiaTheme="minorHAnsi"/>
          <w:color w:val="auto"/>
          <w:sz w:val="24"/>
          <w:szCs w:val="24"/>
          <w:lang w:eastAsia="en-US"/>
        </w:rPr>
        <w:t xml:space="preserve">-   </w:t>
      </w:r>
      <w:r w:rsidRPr="001B6E44">
        <w:rPr>
          <w:color w:val="auto"/>
          <w:sz w:val="24"/>
          <w:szCs w:val="24"/>
        </w:rPr>
        <w:t>Постановлени</w:t>
      </w:r>
      <w:r w:rsidR="004E6177">
        <w:rPr>
          <w:color w:val="auto"/>
          <w:sz w:val="24"/>
          <w:szCs w:val="24"/>
        </w:rPr>
        <w:t>я</w:t>
      </w:r>
      <w:r w:rsidRPr="001B6E44">
        <w:rPr>
          <w:color w:val="auto"/>
          <w:sz w:val="24"/>
          <w:szCs w:val="24"/>
        </w:rPr>
        <w:t xml:space="preserve"> </w:t>
      </w:r>
      <w:r w:rsidR="00A51FE4">
        <w:rPr>
          <w:color w:val="auto"/>
          <w:sz w:val="24"/>
          <w:szCs w:val="24"/>
        </w:rPr>
        <w:t>а</w:t>
      </w:r>
      <w:r w:rsidRPr="001B6E44">
        <w:rPr>
          <w:color w:val="auto"/>
          <w:sz w:val="24"/>
          <w:szCs w:val="24"/>
        </w:rPr>
        <w:t>дминистрации городского округа Архангельской области "Котлас" от 05 мая 2022 № 838 «Об утверждении порядка принятия решений и подготовки проектов распоряжений администрации городского округа Архангельской области "Котлас" об изменении существенных условий муниципальных контрактов (контрактов), заключенных для обеспечения муниципальных нужд городского округа Архангельской области "Котлас"</w:t>
      </w:r>
      <w:r w:rsidR="001B6E44">
        <w:rPr>
          <w:color w:val="auto"/>
          <w:sz w:val="24"/>
          <w:szCs w:val="24"/>
        </w:rPr>
        <w:t>;</w:t>
      </w:r>
    </w:p>
    <w:p w14:paraId="7C6DDF23" w14:textId="313C61A7" w:rsidR="0014513B" w:rsidRDefault="0014513B" w:rsidP="0014513B">
      <w:pPr>
        <w:autoSpaceDE w:val="0"/>
        <w:autoSpaceDN w:val="0"/>
        <w:adjustRightInd w:val="0"/>
        <w:ind w:firstLine="709"/>
        <w:jc w:val="both"/>
        <w:rPr>
          <w:color w:val="auto"/>
          <w:sz w:val="24"/>
          <w:szCs w:val="24"/>
        </w:rPr>
      </w:pPr>
      <w:r w:rsidRPr="001B6E44">
        <w:rPr>
          <w:color w:val="auto"/>
          <w:sz w:val="24"/>
          <w:szCs w:val="24"/>
        </w:rPr>
        <w:t>- Постановлени</w:t>
      </w:r>
      <w:r w:rsidR="004E6177">
        <w:rPr>
          <w:color w:val="auto"/>
          <w:sz w:val="24"/>
          <w:szCs w:val="24"/>
        </w:rPr>
        <w:t>я</w:t>
      </w:r>
      <w:r w:rsidRPr="001B6E44">
        <w:rPr>
          <w:color w:val="auto"/>
          <w:sz w:val="24"/>
          <w:szCs w:val="24"/>
        </w:rPr>
        <w:t xml:space="preserve"> </w:t>
      </w:r>
      <w:r w:rsidR="00A51FE4">
        <w:rPr>
          <w:color w:val="auto"/>
          <w:sz w:val="24"/>
          <w:szCs w:val="24"/>
        </w:rPr>
        <w:t>а</w:t>
      </w:r>
      <w:r w:rsidRPr="001B6E44">
        <w:rPr>
          <w:color w:val="auto"/>
          <w:sz w:val="24"/>
          <w:szCs w:val="24"/>
        </w:rPr>
        <w:t>дминистрации городского округа Архангельской области "Котлас" от 20 декабря 2022 года № 2705 «О мерах по реализации решения Собрания депутатов городского округа Архангельской области "Котлас" «О бюджете городского округа Архангельской области "Котлас" на 2023 год и на плановый период 2024 и 2025 годов»</w:t>
      </w:r>
      <w:r w:rsidR="001B6E44">
        <w:rPr>
          <w:color w:val="auto"/>
          <w:sz w:val="24"/>
          <w:szCs w:val="24"/>
        </w:rPr>
        <w:t>;</w:t>
      </w:r>
    </w:p>
    <w:p w14:paraId="747B03A7" w14:textId="6C38D237" w:rsidR="00A51FE4" w:rsidRPr="001B6E44" w:rsidRDefault="00A51FE4" w:rsidP="0014513B">
      <w:pPr>
        <w:autoSpaceDE w:val="0"/>
        <w:autoSpaceDN w:val="0"/>
        <w:adjustRightInd w:val="0"/>
        <w:ind w:firstLine="709"/>
        <w:jc w:val="both"/>
        <w:rPr>
          <w:color w:val="auto"/>
          <w:sz w:val="24"/>
          <w:szCs w:val="24"/>
        </w:rPr>
      </w:pPr>
      <w:r>
        <w:rPr>
          <w:rFonts w:eastAsiaTheme="minorHAnsi"/>
          <w:color w:val="auto"/>
          <w:sz w:val="24"/>
          <w:szCs w:val="24"/>
          <w:lang w:eastAsia="en-US"/>
        </w:rPr>
        <w:t xml:space="preserve">- </w:t>
      </w:r>
      <w:r w:rsidRPr="001B6E44">
        <w:rPr>
          <w:rFonts w:eastAsiaTheme="minorHAnsi"/>
          <w:color w:val="auto"/>
          <w:sz w:val="24"/>
          <w:szCs w:val="24"/>
          <w:lang w:eastAsia="en-US"/>
        </w:rPr>
        <w:t>Постановления Правительства РФ от 30.09.2019 N 1279</w:t>
      </w:r>
      <w:r>
        <w:rPr>
          <w:rFonts w:eastAsiaTheme="minorHAnsi"/>
          <w:color w:val="auto"/>
          <w:sz w:val="24"/>
          <w:szCs w:val="24"/>
          <w:lang w:eastAsia="en-US"/>
        </w:rPr>
        <w:t xml:space="preserve"> «О планах-графиках закупок и о признании утратившими силу отдельных решений правительства Российской Федерации» (далее - постановление </w:t>
      </w:r>
      <w:r w:rsidRPr="001B6E44">
        <w:rPr>
          <w:rFonts w:eastAsiaTheme="minorHAnsi"/>
          <w:color w:val="auto"/>
          <w:sz w:val="24"/>
          <w:szCs w:val="24"/>
          <w:lang w:eastAsia="en-US"/>
        </w:rPr>
        <w:t>Правительства РФ от 30.09.2019 N 1279</w:t>
      </w:r>
      <w:r>
        <w:rPr>
          <w:rFonts w:eastAsiaTheme="minorHAnsi"/>
          <w:color w:val="auto"/>
          <w:sz w:val="24"/>
          <w:szCs w:val="24"/>
          <w:lang w:eastAsia="en-US"/>
        </w:rPr>
        <w:t>)</w:t>
      </w:r>
    </w:p>
    <w:p w14:paraId="0BC293E6" w14:textId="7C64175E" w:rsidR="005C13EB" w:rsidRPr="001B6E44" w:rsidRDefault="005C13EB" w:rsidP="0014513B">
      <w:pPr>
        <w:autoSpaceDE w:val="0"/>
        <w:autoSpaceDN w:val="0"/>
        <w:adjustRightInd w:val="0"/>
        <w:ind w:firstLine="709"/>
        <w:jc w:val="both"/>
        <w:rPr>
          <w:rFonts w:eastAsiaTheme="minorHAnsi"/>
          <w:color w:val="auto"/>
          <w:sz w:val="24"/>
          <w:szCs w:val="24"/>
          <w:lang w:eastAsia="en-US"/>
        </w:rPr>
      </w:pPr>
      <w:r w:rsidRPr="001B6E44">
        <w:rPr>
          <w:rFonts w:eastAsiaTheme="minorHAnsi"/>
          <w:color w:val="auto"/>
          <w:sz w:val="24"/>
          <w:szCs w:val="24"/>
          <w:lang w:eastAsia="en-US"/>
        </w:rPr>
        <w:t>- Бюджетн</w:t>
      </w:r>
      <w:r w:rsidR="004E6177">
        <w:rPr>
          <w:rFonts w:eastAsiaTheme="minorHAnsi"/>
          <w:color w:val="auto"/>
          <w:sz w:val="24"/>
          <w:szCs w:val="24"/>
          <w:lang w:eastAsia="en-US"/>
        </w:rPr>
        <w:t>ого</w:t>
      </w:r>
      <w:r w:rsidRPr="001B6E44">
        <w:rPr>
          <w:rFonts w:eastAsiaTheme="minorHAnsi"/>
          <w:color w:val="auto"/>
          <w:sz w:val="24"/>
          <w:szCs w:val="24"/>
          <w:lang w:eastAsia="en-US"/>
        </w:rPr>
        <w:t xml:space="preserve"> кодекс</w:t>
      </w:r>
      <w:r w:rsidR="004E6177">
        <w:rPr>
          <w:rFonts w:eastAsiaTheme="minorHAnsi"/>
          <w:color w:val="auto"/>
          <w:sz w:val="24"/>
          <w:szCs w:val="24"/>
          <w:lang w:eastAsia="en-US"/>
        </w:rPr>
        <w:t>а</w:t>
      </w:r>
      <w:r w:rsidRPr="001B6E44">
        <w:rPr>
          <w:rFonts w:eastAsiaTheme="minorHAnsi"/>
          <w:color w:val="auto"/>
          <w:sz w:val="24"/>
          <w:szCs w:val="24"/>
          <w:lang w:eastAsia="en-US"/>
        </w:rPr>
        <w:t xml:space="preserve"> Российской Федерации от 31.07.1998 N 145-ФЗ</w:t>
      </w:r>
      <w:r w:rsidR="00A51FE4">
        <w:rPr>
          <w:rFonts w:eastAsiaTheme="minorHAnsi"/>
          <w:color w:val="auto"/>
          <w:sz w:val="24"/>
          <w:szCs w:val="24"/>
          <w:lang w:eastAsia="en-US"/>
        </w:rPr>
        <w:t xml:space="preserve"> (далее -Бюджетного кодека РФ)</w:t>
      </w:r>
      <w:r w:rsidR="001B6E44">
        <w:rPr>
          <w:rFonts w:eastAsiaTheme="minorHAnsi"/>
          <w:color w:val="auto"/>
          <w:sz w:val="24"/>
          <w:szCs w:val="24"/>
          <w:lang w:eastAsia="en-US"/>
        </w:rPr>
        <w:t>;</w:t>
      </w:r>
    </w:p>
    <w:p w14:paraId="14FCF464" w14:textId="27A45F63" w:rsidR="005C13EB" w:rsidRPr="001B6E44" w:rsidRDefault="005C13EB" w:rsidP="0014513B">
      <w:pPr>
        <w:autoSpaceDE w:val="0"/>
        <w:autoSpaceDN w:val="0"/>
        <w:adjustRightInd w:val="0"/>
        <w:ind w:firstLine="709"/>
        <w:jc w:val="both"/>
        <w:rPr>
          <w:rFonts w:eastAsiaTheme="minorHAnsi"/>
          <w:color w:val="auto"/>
          <w:sz w:val="24"/>
          <w:szCs w:val="24"/>
          <w:lang w:eastAsia="en-US"/>
        </w:rPr>
      </w:pPr>
      <w:r w:rsidRPr="001B6E44">
        <w:rPr>
          <w:rFonts w:eastAsiaTheme="minorHAnsi"/>
          <w:color w:val="auto"/>
          <w:sz w:val="24"/>
          <w:szCs w:val="24"/>
          <w:lang w:eastAsia="en-US"/>
        </w:rPr>
        <w:t>- Федеральн</w:t>
      </w:r>
      <w:r w:rsidR="004E6177">
        <w:rPr>
          <w:rFonts w:eastAsiaTheme="minorHAnsi"/>
          <w:color w:val="auto"/>
          <w:sz w:val="24"/>
          <w:szCs w:val="24"/>
          <w:lang w:eastAsia="en-US"/>
        </w:rPr>
        <w:t>ого</w:t>
      </w:r>
      <w:r w:rsidRPr="001B6E44">
        <w:rPr>
          <w:rFonts w:eastAsiaTheme="minorHAnsi"/>
          <w:color w:val="auto"/>
          <w:sz w:val="24"/>
          <w:szCs w:val="24"/>
          <w:lang w:eastAsia="en-US"/>
        </w:rPr>
        <w:t xml:space="preserve"> закон</w:t>
      </w:r>
      <w:r w:rsidR="004E6177">
        <w:rPr>
          <w:rFonts w:eastAsiaTheme="minorHAnsi"/>
          <w:color w:val="auto"/>
          <w:sz w:val="24"/>
          <w:szCs w:val="24"/>
          <w:lang w:eastAsia="en-US"/>
        </w:rPr>
        <w:t>а</w:t>
      </w:r>
      <w:r w:rsidRPr="001B6E44">
        <w:rPr>
          <w:rFonts w:eastAsiaTheme="minorHAnsi"/>
          <w:color w:val="auto"/>
          <w:sz w:val="24"/>
          <w:szCs w:val="24"/>
          <w:lang w:eastAsia="en-US"/>
        </w:rPr>
        <w:t xml:space="preserve"> от 05.04.2013 N 44-ФЗ "О контрактной системе в сфере закупок товаров, работ, услуг для обеспечения государственных и муниципальных нужд"</w:t>
      </w:r>
      <w:r w:rsidR="00A51FE4">
        <w:rPr>
          <w:rFonts w:eastAsiaTheme="minorHAnsi"/>
          <w:color w:val="auto"/>
          <w:sz w:val="24"/>
          <w:szCs w:val="24"/>
          <w:lang w:eastAsia="en-US"/>
        </w:rPr>
        <w:t xml:space="preserve"> (далее – 44-ФЗ)</w:t>
      </w:r>
      <w:r w:rsidR="001B6E44">
        <w:rPr>
          <w:rFonts w:eastAsiaTheme="minorHAnsi"/>
          <w:color w:val="auto"/>
          <w:sz w:val="24"/>
          <w:szCs w:val="24"/>
          <w:lang w:eastAsia="en-US"/>
        </w:rPr>
        <w:t>;</w:t>
      </w:r>
      <w:r w:rsidRPr="001B6E44">
        <w:rPr>
          <w:rFonts w:eastAsiaTheme="minorHAnsi"/>
          <w:color w:val="auto"/>
          <w:sz w:val="24"/>
          <w:szCs w:val="24"/>
          <w:lang w:eastAsia="en-US"/>
        </w:rPr>
        <w:t xml:space="preserve"> </w:t>
      </w:r>
    </w:p>
    <w:p w14:paraId="794650B2" w14:textId="54D141A0" w:rsidR="00DE3479" w:rsidRPr="001B6E44" w:rsidRDefault="000C5006" w:rsidP="006D418E">
      <w:pPr>
        <w:autoSpaceDE w:val="0"/>
        <w:autoSpaceDN w:val="0"/>
        <w:adjustRightInd w:val="0"/>
        <w:ind w:firstLine="709"/>
        <w:jc w:val="both"/>
        <w:rPr>
          <w:color w:val="auto"/>
          <w:sz w:val="24"/>
          <w:szCs w:val="24"/>
        </w:rPr>
      </w:pPr>
      <w:r w:rsidRPr="001B6E44">
        <w:rPr>
          <w:bCs/>
          <w:color w:val="auto"/>
          <w:sz w:val="24"/>
          <w:szCs w:val="24"/>
        </w:rPr>
        <w:lastRenderedPageBreak/>
        <w:t>-</w:t>
      </w:r>
      <w:r w:rsidR="00DE3479" w:rsidRPr="001B6E44">
        <w:rPr>
          <w:bCs/>
          <w:color w:val="auto"/>
          <w:sz w:val="24"/>
          <w:szCs w:val="24"/>
        </w:rPr>
        <w:t xml:space="preserve"> информаци</w:t>
      </w:r>
      <w:r w:rsidRPr="001B6E44">
        <w:rPr>
          <w:bCs/>
          <w:color w:val="auto"/>
          <w:sz w:val="24"/>
          <w:szCs w:val="24"/>
        </w:rPr>
        <w:t>и</w:t>
      </w:r>
      <w:r w:rsidR="00DE3479" w:rsidRPr="001B6E44">
        <w:rPr>
          <w:bCs/>
          <w:color w:val="auto"/>
          <w:sz w:val="24"/>
          <w:szCs w:val="24"/>
        </w:rPr>
        <w:t xml:space="preserve">, размещенной в единой информационной системе РФ www.zakupki.gov.ru </w:t>
      </w:r>
      <w:r w:rsidR="00DE3479" w:rsidRPr="001B6E44">
        <w:rPr>
          <w:iCs/>
          <w:color w:val="auto"/>
          <w:sz w:val="24"/>
          <w:szCs w:val="24"/>
        </w:rPr>
        <w:t>(далее – ЕИС),</w:t>
      </w:r>
      <w:r w:rsidR="00DE3479" w:rsidRPr="001B6E44">
        <w:rPr>
          <w:color w:val="auto"/>
          <w:sz w:val="24"/>
          <w:szCs w:val="24"/>
        </w:rPr>
        <w:t xml:space="preserve"> </w:t>
      </w:r>
      <w:r w:rsidR="00DE3479" w:rsidRPr="001B6E44">
        <w:rPr>
          <w:iCs/>
          <w:color w:val="auto"/>
          <w:sz w:val="24"/>
          <w:szCs w:val="24"/>
        </w:rPr>
        <w:t xml:space="preserve">официальном сайте для размещения информации </w:t>
      </w:r>
      <w:r w:rsidR="001B6E44">
        <w:rPr>
          <w:iCs/>
          <w:color w:val="auto"/>
          <w:sz w:val="24"/>
          <w:szCs w:val="24"/>
        </w:rPr>
        <w:br/>
      </w:r>
      <w:r w:rsidR="00DE3479" w:rsidRPr="001B6E44">
        <w:rPr>
          <w:iCs/>
          <w:color w:val="auto"/>
          <w:sz w:val="24"/>
          <w:szCs w:val="24"/>
        </w:rPr>
        <w:t>о государственных (муниципальных) учреждениях bus.gov.ru</w:t>
      </w:r>
      <w:r w:rsidR="00DE3479" w:rsidRPr="001B6E44">
        <w:rPr>
          <w:color w:val="auto"/>
          <w:sz w:val="24"/>
          <w:szCs w:val="24"/>
        </w:rPr>
        <w:t>.</w:t>
      </w:r>
    </w:p>
    <w:p w14:paraId="596E0174" w14:textId="693E9E88" w:rsidR="009940BF" w:rsidRPr="001B6E44" w:rsidRDefault="009940BF" w:rsidP="006D418E">
      <w:pPr>
        <w:ind w:firstLine="709"/>
        <w:jc w:val="both"/>
        <w:rPr>
          <w:b/>
          <w:color w:val="auto"/>
          <w:sz w:val="24"/>
          <w:szCs w:val="24"/>
        </w:rPr>
      </w:pPr>
      <w:r w:rsidRPr="001B6E44">
        <w:rPr>
          <w:b/>
          <w:color w:val="auto"/>
          <w:sz w:val="24"/>
          <w:szCs w:val="24"/>
        </w:rPr>
        <w:t xml:space="preserve">В ходе проведения </w:t>
      </w:r>
      <w:proofErr w:type="spellStart"/>
      <w:r w:rsidR="0098239F" w:rsidRPr="001B6E44">
        <w:rPr>
          <w:b/>
          <w:color w:val="auto"/>
          <w:sz w:val="24"/>
          <w:szCs w:val="24"/>
        </w:rPr>
        <w:t>экпертно</w:t>
      </w:r>
      <w:proofErr w:type="spellEnd"/>
      <w:r w:rsidR="0098239F" w:rsidRPr="001B6E44">
        <w:rPr>
          <w:b/>
          <w:color w:val="auto"/>
          <w:sz w:val="24"/>
          <w:szCs w:val="24"/>
        </w:rPr>
        <w:t xml:space="preserve">-аналитического мероприятия </w:t>
      </w:r>
      <w:r w:rsidRPr="001B6E44">
        <w:rPr>
          <w:b/>
          <w:color w:val="auto"/>
          <w:sz w:val="24"/>
          <w:szCs w:val="24"/>
        </w:rPr>
        <w:t>установлено следующее:</w:t>
      </w:r>
    </w:p>
    <w:p w14:paraId="3749487B" w14:textId="77777777" w:rsidR="006E1CB8" w:rsidRPr="001B6E44" w:rsidRDefault="006E1CB8" w:rsidP="006D418E">
      <w:pPr>
        <w:ind w:firstLine="709"/>
        <w:jc w:val="both"/>
        <w:rPr>
          <w:color w:val="auto"/>
          <w:sz w:val="24"/>
          <w:szCs w:val="24"/>
        </w:rPr>
      </w:pPr>
      <w:r w:rsidRPr="001B6E44">
        <w:rPr>
          <w:color w:val="auto"/>
          <w:sz w:val="24"/>
          <w:szCs w:val="24"/>
        </w:rPr>
        <w:t xml:space="preserve">Согласно ч.2 ст.72 Бюджетного кодекса РФ муниципальные контракты заключаются в соответствии с планом-графиком закупок товаров, работ, услуг,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w:t>
      </w:r>
    </w:p>
    <w:p w14:paraId="116E79D1" w14:textId="6CD9EB28" w:rsidR="006E1CB8" w:rsidRPr="001B6E44" w:rsidRDefault="006E1CB8" w:rsidP="006D418E">
      <w:pPr>
        <w:ind w:firstLine="709"/>
        <w:jc w:val="both"/>
        <w:rPr>
          <w:color w:val="auto"/>
          <w:sz w:val="24"/>
          <w:szCs w:val="24"/>
        </w:rPr>
      </w:pPr>
      <w:r w:rsidRPr="001B6E44">
        <w:rPr>
          <w:color w:val="auto"/>
          <w:sz w:val="24"/>
          <w:szCs w:val="24"/>
        </w:rPr>
        <w:t>В соответствии с</w:t>
      </w:r>
      <w:r w:rsidR="00163231" w:rsidRPr="001B6E44">
        <w:rPr>
          <w:color w:val="auto"/>
          <w:sz w:val="24"/>
          <w:szCs w:val="24"/>
        </w:rPr>
        <w:t>о</w:t>
      </w:r>
      <w:r w:rsidRPr="001B6E44">
        <w:rPr>
          <w:color w:val="auto"/>
          <w:sz w:val="24"/>
          <w:szCs w:val="24"/>
        </w:rPr>
        <w:t xml:space="preserve"> ст. </w:t>
      </w:r>
      <w:r w:rsidR="00163231" w:rsidRPr="001B6E44">
        <w:rPr>
          <w:color w:val="auto"/>
          <w:sz w:val="24"/>
          <w:szCs w:val="24"/>
        </w:rPr>
        <w:t>16</w:t>
      </w:r>
      <w:r w:rsidRPr="001B6E44">
        <w:rPr>
          <w:color w:val="auto"/>
          <w:sz w:val="24"/>
          <w:szCs w:val="24"/>
        </w:rPr>
        <w:t xml:space="preserve"> 44-ФЗ заказчики осуществляют закупки в соответствии </w:t>
      </w:r>
      <w:r w:rsidR="009D38D9" w:rsidRPr="001B6E44">
        <w:rPr>
          <w:color w:val="auto"/>
          <w:sz w:val="24"/>
          <w:szCs w:val="24"/>
        </w:rPr>
        <w:t>с информацией,</w:t>
      </w:r>
      <w:r w:rsidRPr="001B6E44">
        <w:rPr>
          <w:color w:val="auto"/>
          <w:sz w:val="24"/>
          <w:szCs w:val="24"/>
        </w:rPr>
        <w:t xml:space="preserve"> включенной в планы-графики</w:t>
      </w:r>
      <w:r w:rsidR="00163231" w:rsidRPr="001B6E44">
        <w:rPr>
          <w:color w:val="auto"/>
          <w:sz w:val="24"/>
          <w:szCs w:val="24"/>
        </w:rPr>
        <w:t xml:space="preserve">, </w:t>
      </w:r>
      <w:r w:rsidRPr="001B6E44">
        <w:rPr>
          <w:color w:val="auto"/>
          <w:sz w:val="24"/>
          <w:szCs w:val="24"/>
        </w:rPr>
        <w:t>Закупки, не предусмотренные планами-графиками, не могут быть осуществлены.</w:t>
      </w:r>
    </w:p>
    <w:p w14:paraId="0DD64936" w14:textId="0491C336" w:rsidR="003C3337" w:rsidRPr="001B6E44" w:rsidRDefault="006E1CB8" w:rsidP="00BA62A7">
      <w:pPr>
        <w:autoSpaceDE w:val="0"/>
        <w:autoSpaceDN w:val="0"/>
        <w:adjustRightInd w:val="0"/>
        <w:ind w:firstLine="540"/>
        <w:jc w:val="both"/>
        <w:rPr>
          <w:rFonts w:eastAsiaTheme="minorHAnsi"/>
          <w:color w:val="auto"/>
          <w:sz w:val="24"/>
          <w:szCs w:val="24"/>
          <w:lang w:eastAsia="en-US"/>
        </w:rPr>
      </w:pPr>
      <w:r w:rsidRPr="001B6E44">
        <w:rPr>
          <w:rFonts w:eastAsiaTheme="minorHAnsi"/>
          <w:color w:val="auto"/>
          <w:sz w:val="24"/>
          <w:szCs w:val="24"/>
          <w:lang w:eastAsia="en-US"/>
        </w:rPr>
        <w:t xml:space="preserve">Согласно </w:t>
      </w:r>
      <w:r w:rsidR="00163231" w:rsidRPr="001B6E44">
        <w:rPr>
          <w:rFonts w:eastAsiaTheme="minorHAnsi"/>
          <w:color w:val="auto"/>
          <w:sz w:val="24"/>
          <w:szCs w:val="24"/>
          <w:lang w:eastAsia="en-US"/>
        </w:rPr>
        <w:t xml:space="preserve">п. 2 Постановления Правительства РФ от 30.09.2019 N 1279 </w:t>
      </w:r>
      <w:r w:rsidR="00141A92">
        <w:rPr>
          <w:rFonts w:eastAsiaTheme="minorHAnsi"/>
          <w:color w:val="auto"/>
          <w:sz w:val="24"/>
          <w:szCs w:val="24"/>
          <w:lang w:eastAsia="en-US"/>
        </w:rPr>
        <w:t>ф</w:t>
      </w:r>
      <w:r w:rsidR="003C3337" w:rsidRPr="001B6E44">
        <w:rPr>
          <w:rFonts w:eastAsiaTheme="minorHAnsi"/>
          <w:color w:val="auto"/>
          <w:sz w:val="24"/>
          <w:szCs w:val="24"/>
          <w:lang w:eastAsia="en-US"/>
        </w:rPr>
        <w:t>ормирование планов-графиков осуществляется:</w:t>
      </w:r>
    </w:p>
    <w:p w14:paraId="70C35928" w14:textId="77777777" w:rsidR="003C3337" w:rsidRPr="001B6E44" w:rsidRDefault="003C3337" w:rsidP="006D418E">
      <w:pPr>
        <w:autoSpaceDE w:val="0"/>
        <w:autoSpaceDN w:val="0"/>
        <w:adjustRightInd w:val="0"/>
        <w:ind w:firstLine="540"/>
        <w:jc w:val="both"/>
        <w:rPr>
          <w:rFonts w:eastAsiaTheme="minorHAnsi"/>
          <w:color w:val="auto"/>
          <w:sz w:val="24"/>
          <w:szCs w:val="24"/>
          <w:lang w:eastAsia="en-US"/>
        </w:rPr>
      </w:pPr>
      <w:r w:rsidRPr="001B6E44">
        <w:rPr>
          <w:rFonts w:eastAsiaTheme="minorHAnsi"/>
          <w:color w:val="auto"/>
          <w:sz w:val="24"/>
          <w:szCs w:val="24"/>
          <w:lang w:eastAsia="en-US"/>
        </w:rPr>
        <w:t>а) государственным заказчиком, действующим от имени Российской Федерации;</w:t>
      </w:r>
    </w:p>
    <w:p w14:paraId="11404ABF" w14:textId="77777777" w:rsidR="003C3337" w:rsidRPr="001B6E44" w:rsidRDefault="003C3337" w:rsidP="006D418E">
      <w:pPr>
        <w:autoSpaceDE w:val="0"/>
        <w:autoSpaceDN w:val="0"/>
        <w:adjustRightInd w:val="0"/>
        <w:ind w:firstLine="540"/>
        <w:jc w:val="both"/>
        <w:rPr>
          <w:rFonts w:eastAsiaTheme="minorHAnsi"/>
          <w:color w:val="auto"/>
          <w:sz w:val="24"/>
          <w:szCs w:val="24"/>
          <w:lang w:eastAsia="en-US"/>
        </w:rPr>
      </w:pPr>
      <w:r w:rsidRPr="001B6E44">
        <w:rPr>
          <w:rFonts w:eastAsiaTheme="minorHAnsi"/>
          <w:color w:val="auto"/>
          <w:sz w:val="24"/>
          <w:szCs w:val="24"/>
          <w:lang w:eastAsia="en-US"/>
        </w:rPr>
        <w:t xml:space="preserve">б) заказчиком, являющимся федеральным бюджетным учреждением, за исключением закупок, осуществляемых в соответствии с </w:t>
      </w:r>
      <w:hyperlink r:id="rId9" w:history="1">
        <w:r w:rsidRPr="001B6E44">
          <w:rPr>
            <w:rFonts w:eastAsiaTheme="minorHAnsi"/>
            <w:color w:val="auto"/>
            <w:sz w:val="24"/>
            <w:szCs w:val="24"/>
            <w:lang w:eastAsia="en-US"/>
          </w:rPr>
          <w:t>частями 2</w:t>
        </w:r>
      </w:hyperlink>
      <w:r w:rsidRPr="001B6E44">
        <w:rPr>
          <w:rFonts w:eastAsiaTheme="minorHAnsi"/>
          <w:color w:val="auto"/>
          <w:sz w:val="24"/>
          <w:szCs w:val="24"/>
          <w:lang w:eastAsia="en-US"/>
        </w:rPr>
        <w:t xml:space="preserve"> и </w:t>
      </w:r>
      <w:hyperlink r:id="rId10" w:history="1">
        <w:r w:rsidRPr="001B6E44">
          <w:rPr>
            <w:rFonts w:eastAsiaTheme="minorHAnsi"/>
            <w:color w:val="auto"/>
            <w:sz w:val="24"/>
            <w:szCs w:val="24"/>
            <w:lang w:eastAsia="en-US"/>
          </w:rPr>
          <w:t>6 статьи 15</w:t>
        </w:r>
      </w:hyperlink>
      <w:r w:rsidRPr="001B6E44">
        <w:rPr>
          <w:rFonts w:eastAsiaTheme="minorHAnsi"/>
          <w:color w:val="auto"/>
          <w:sz w:val="24"/>
          <w:szCs w:val="24"/>
          <w:lang w:eastAsia="en-US"/>
        </w:rPr>
        <w:t xml:space="preserve"> Федерального закона;</w:t>
      </w:r>
    </w:p>
    <w:p w14:paraId="6A80348F" w14:textId="77777777" w:rsidR="003C3337" w:rsidRPr="001B6E44" w:rsidRDefault="003C3337" w:rsidP="006D418E">
      <w:pPr>
        <w:autoSpaceDE w:val="0"/>
        <w:autoSpaceDN w:val="0"/>
        <w:adjustRightInd w:val="0"/>
        <w:ind w:firstLine="540"/>
        <w:jc w:val="both"/>
        <w:rPr>
          <w:rFonts w:eastAsiaTheme="minorHAnsi"/>
          <w:color w:val="auto"/>
          <w:sz w:val="24"/>
          <w:szCs w:val="24"/>
          <w:lang w:eastAsia="en-US"/>
        </w:rPr>
      </w:pPr>
      <w:r w:rsidRPr="001B6E44">
        <w:rPr>
          <w:rFonts w:eastAsiaTheme="minorHAnsi"/>
          <w:color w:val="auto"/>
          <w:sz w:val="24"/>
          <w:szCs w:val="24"/>
          <w:lang w:eastAsia="en-US"/>
        </w:rPr>
        <w:t xml:space="preserve">в) заказчиком, являющимся федеральным государственным унитарным предприятием, за исключением закупок, осуществляемых в соответствии с </w:t>
      </w:r>
      <w:hyperlink r:id="rId11" w:history="1">
        <w:r w:rsidRPr="001B6E44">
          <w:rPr>
            <w:rFonts w:eastAsiaTheme="minorHAnsi"/>
            <w:color w:val="auto"/>
            <w:sz w:val="24"/>
            <w:szCs w:val="24"/>
            <w:lang w:eastAsia="en-US"/>
          </w:rPr>
          <w:t>пунктами 1</w:t>
        </w:r>
      </w:hyperlink>
      <w:r w:rsidRPr="001B6E44">
        <w:rPr>
          <w:rFonts w:eastAsiaTheme="minorHAnsi"/>
          <w:color w:val="auto"/>
          <w:sz w:val="24"/>
          <w:szCs w:val="24"/>
          <w:lang w:eastAsia="en-US"/>
        </w:rPr>
        <w:t xml:space="preserve"> и </w:t>
      </w:r>
      <w:hyperlink r:id="rId12" w:history="1">
        <w:r w:rsidRPr="001B6E44">
          <w:rPr>
            <w:rFonts w:eastAsiaTheme="minorHAnsi"/>
            <w:color w:val="auto"/>
            <w:sz w:val="24"/>
            <w:szCs w:val="24"/>
            <w:lang w:eastAsia="en-US"/>
          </w:rPr>
          <w:t>2 части 2(1)</w:t>
        </w:r>
      </w:hyperlink>
      <w:r w:rsidRPr="001B6E44">
        <w:rPr>
          <w:rFonts w:eastAsiaTheme="minorHAnsi"/>
          <w:color w:val="auto"/>
          <w:sz w:val="24"/>
          <w:szCs w:val="24"/>
          <w:lang w:eastAsia="en-US"/>
        </w:rPr>
        <w:t xml:space="preserve"> и </w:t>
      </w:r>
      <w:hyperlink r:id="rId13" w:history="1">
        <w:r w:rsidRPr="001B6E44">
          <w:rPr>
            <w:rFonts w:eastAsiaTheme="minorHAnsi"/>
            <w:color w:val="auto"/>
            <w:sz w:val="24"/>
            <w:szCs w:val="24"/>
            <w:lang w:eastAsia="en-US"/>
          </w:rPr>
          <w:t>частью 6 статьи 15</w:t>
        </w:r>
      </w:hyperlink>
      <w:r w:rsidRPr="001B6E44">
        <w:rPr>
          <w:rFonts w:eastAsiaTheme="minorHAnsi"/>
          <w:color w:val="auto"/>
          <w:sz w:val="24"/>
          <w:szCs w:val="24"/>
          <w:lang w:eastAsia="en-US"/>
        </w:rPr>
        <w:t xml:space="preserve"> Федерального закона;</w:t>
      </w:r>
    </w:p>
    <w:p w14:paraId="244E8FD5" w14:textId="77777777" w:rsidR="003C3337" w:rsidRPr="001B6E44" w:rsidRDefault="003C3337" w:rsidP="006D418E">
      <w:pPr>
        <w:autoSpaceDE w:val="0"/>
        <w:autoSpaceDN w:val="0"/>
        <w:adjustRightInd w:val="0"/>
        <w:ind w:firstLine="540"/>
        <w:jc w:val="both"/>
        <w:rPr>
          <w:rFonts w:eastAsiaTheme="minorHAnsi"/>
          <w:color w:val="auto"/>
          <w:sz w:val="24"/>
          <w:szCs w:val="24"/>
          <w:lang w:eastAsia="en-US"/>
        </w:rPr>
      </w:pPr>
      <w:r w:rsidRPr="001B6E44">
        <w:rPr>
          <w:rFonts w:eastAsiaTheme="minorHAnsi"/>
          <w:color w:val="auto"/>
          <w:sz w:val="24"/>
          <w:szCs w:val="24"/>
          <w:lang w:eastAsia="en-US"/>
        </w:rPr>
        <w:t xml:space="preserve">г) федеральным автономным учреждением в случае осуществления закупок в соответствии с </w:t>
      </w:r>
      <w:hyperlink r:id="rId14" w:history="1">
        <w:r w:rsidRPr="001B6E44">
          <w:rPr>
            <w:rFonts w:eastAsiaTheme="minorHAnsi"/>
            <w:color w:val="auto"/>
            <w:sz w:val="24"/>
            <w:szCs w:val="24"/>
            <w:lang w:eastAsia="en-US"/>
          </w:rPr>
          <w:t>частью 4 статьи 15</w:t>
        </w:r>
      </w:hyperlink>
      <w:r w:rsidRPr="001B6E44">
        <w:rPr>
          <w:rFonts w:eastAsiaTheme="minorHAnsi"/>
          <w:color w:val="auto"/>
          <w:sz w:val="24"/>
          <w:szCs w:val="24"/>
          <w:lang w:eastAsia="en-US"/>
        </w:rPr>
        <w:t xml:space="preserve"> Федерального закона;</w:t>
      </w:r>
    </w:p>
    <w:p w14:paraId="74F0AB1A" w14:textId="7DAC57BF" w:rsidR="003C3337" w:rsidRPr="001B6E44" w:rsidRDefault="003C3337" w:rsidP="006D418E">
      <w:pPr>
        <w:autoSpaceDE w:val="0"/>
        <w:autoSpaceDN w:val="0"/>
        <w:adjustRightInd w:val="0"/>
        <w:ind w:firstLine="540"/>
        <w:jc w:val="both"/>
        <w:rPr>
          <w:rFonts w:eastAsiaTheme="minorHAnsi"/>
          <w:color w:val="auto"/>
          <w:sz w:val="24"/>
          <w:szCs w:val="24"/>
          <w:lang w:eastAsia="en-US"/>
        </w:rPr>
      </w:pPr>
      <w:r w:rsidRPr="001B6E44">
        <w:rPr>
          <w:rFonts w:eastAsiaTheme="minorHAnsi"/>
          <w:color w:val="auto"/>
          <w:sz w:val="24"/>
          <w:szCs w:val="24"/>
          <w:lang w:eastAsia="en-US"/>
        </w:rPr>
        <w:t xml:space="preserve">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w:t>
      </w:r>
      <w:hyperlink r:id="rId15" w:history="1">
        <w:r w:rsidRPr="001B6E44">
          <w:rPr>
            <w:rFonts w:eastAsiaTheme="minorHAnsi"/>
            <w:color w:val="auto"/>
            <w:sz w:val="24"/>
            <w:szCs w:val="24"/>
            <w:lang w:eastAsia="en-US"/>
          </w:rPr>
          <w:t>кодексом</w:t>
        </w:r>
      </w:hyperlink>
      <w:r w:rsidRPr="001B6E44">
        <w:rPr>
          <w:rFonts w:eastAsiaTheme="minorHAnsi"/>
          <w:color w:val="auto"/>
          <w:sz w:val="24"/>
          <w:szCs w:val="24"/>
          <w:lang w:eastAsia="en-US"/>
        </w:rPr>
        <w:t xml:space="preserve"> РФ полномочий государственного заказчика;</w:t>
      </w:r>
    </w:p>
    <w:p w14:paraId="4FE104A6" w14:textId="77777777" w:rsidR="003C3337" w:rsidRPr="001B6E44" w:rsidRDefault="003C3337" w:rsidP="006D418E">
      <w:pPr>
        <w:autoSpaceDE w:val="0"/>
        <w:autoSpaceDN w:val="0"/>
        <w:adjustRightInd w:val="0"/>
        <w:ind w:firstLine="540"/>
        <w:jc w:val="both"/>
        <w:rPr>
          <w:rFonts w:eastAsiaTheme="minorHAnsi"/>
          <w:color w:val="auto"/>
          <w:sz w:val="24"/>
          <w:szCs w:val="24"/>
          <w:lang w:eastAsia="en-US"/>
        </w:rPr>
      </w:pPr>
      <w:r w:rsidRPr="001B6E44">
        <w:rPr>
          <w:rFonts w:eastAsiaTheme="minorHAnsi"/>
          <w:color w:val="auto"/>
          <w:sz w:val="24"/>
          <w:szCs w:val="24"/>
          <w:lang w:eastAsia="en-US"/>
        </w:rPr>
        <w:t>е) государственным заказчиком, действующим от имени субъекта Российской Федерации, или муниципальным заказчиком;</w:t>
      </w:r>
    </w:p>
    <w:p w14:paraId="067C260E" w14:textId="77777777" w:rsidR="003C3337" w:rsidRPr="001B6E44" w:rsidRDefault="003C3337" w:rsidP="006D418E">
      <w:pPr>
        <w:autoSpaceDE w:val="0"/>
        <w:autoSpaceDN w:val="0"/>
        <w:adjustRightInd w:val="0"/>
        <w:ind w:firstLine="540"/>
        <w:jc w:val="both"/>
        <w:rPr>
          <w:rFonts w:eastAsiaTheme="minorHAnsi"/>
          <w:color w:val="auto"/>
          <w:sz w:val="24"/>
          <w:szCs w:val="24"/>
          <w:lang w:eastAsia="en-US"/>
        </w:rPr>
      </w:pPr>
      <w:r w:rsidRPr="001B6E44">
        <w:rPr>
          <w:rFonts w:eastAsiaTheme="minorHAnsi"/>
          <w:color w:val="auto"/>
          <w:sz w:val="24"/>
          <w:szCs w:val="24"/>
          <w:lang w:eastAsia="en-US"/>
        </w:rPr>
        <w:t xml:space="preserve">ж)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w:t>
      </w:r>
      <w:hyperlink r:id="rId16" w:history="1">
        <w:r w:rsidRPr="001B6E44">
          <w:rPr>
            <w:rFonts w:eastAsiaTheme="minorHAnsi"/>
            <w:color w:val="auto"/>
            <w:sz w:val="24"/>
            <w:szCs w:val="24"/>
            <w:lang w:eastAsia="en-US"/>
          </w:rPr>
          <w:t>частями 2</w:t>
        </w:r>
      </w:hyperlink>
      <w:r w:rsidRPr="001B6E44">
        <w:rPr>
          <w:rFonts w:eastAsiaTheme="minorHAnsi"/>
          <w:color w:val="auto"/>
          <w:sz w:val="24"/>
          <w:szCs w:val="24"/>
          <w:lang w:eastAsia="en-US"/>
        </w:rPr>
        <w:t xml:space="preserve"> и </w:t>
      </w:r>
      <w:hyperlink r:id="rId17" w:history="1">
        <w:r w:rsidRPr="001B6E44">
          <w:rPr>
            <w:rFonts w:eastAsiaTheme="minorHAnsi"/>
            <w:color w:val="auto"/>
            <w:sz w:val="24"/>
            <w:szCs w:val="24"/>
            <w:lang w:eastAsia="en-US"/>
          </w:rPr>
          <w:t>6 статьи 15</w:t>
        </w:r>
      </w:hyperlink>
      <w:r w:rsidRPr="001B6E44">
        <w:rPr>
          <w:rFonts w:eastAsiaTheme="minorHAnsi"/>
          <w:color w:val="auto"/>
          <w:sz w:val="24"/>
          <w:szCs w:val="24"/>
          <w:lang w:eastAsia="en-US"/>
        </w:rPr>
        <w:t xml:space="preserve"> Федерального закона;</w:t>
      </w:r>
    </w:p>
    <w:p w14:paraId="63CCA114" w14:textId="77777777" w:rsidR="003C3337" w:rsidRPr="001B6E44" w:rsidRDefault="003C3337" w:rsidP="006D418E">
      <w:pPr>
        <w:autoSpaceDE w:val="0"/>
        <w:autoSpaceDN w:val="0"/>
        <w:adjustRightInd w:val="0"/>
        <w:ind w:firstLine="540"/>
        <w:jc w:val="both"/>
        <w:rPr>
          <w:rFonts w:eastAsiaTheme="minorHAnsi"/>
          <w:color w:val="auto"/>
          <w:sz w:val="24"/>
          <w:szCs w:val="24"/>
          <w:lang w:eastAsia="en-US"/>
        </w:rPr>
      </w:pPr>
      <w:r w:rsidRPr="001B6E44">
        <w:rPr>
          <w:rFonts w:eastAsiaTheme="minorHAnsi"/>
          <w:color w:val="auto"/>
          <w:sz w:val="24"/>
          <w:szCs w:val="24"/>
          <w:lang w:eastAsia="en-US"/>
        </w:rPr>
        <w:t xml:space="preserve">з) заказчиком, являющимся государственным унитарным предприятием субъекта Российской Федерации или муниципальным унитарным предприятием, за исключением закупок, осуществляемых в соответствии с </w:t>
      </w:r>
      <w:hyperlink r:id="rId18" w:history="1">
        <w:r w:rsidRPr="001B6E44">
          <w:rPr>
            <w:rFonts w:eastAsiaTheme="minorHAnsi"/>
            <w:color w:val="auto"/>
            <w:sz w:val="24"/>
            <w:szCs w:val="24"/>
            <w:lang w:eastAsia="en-US"/>
          </w:rPr>
          <w:t>пунктами 1</w:t>
        </w:r>
      </w:hyperlink>
      <w:r w:rsidRPr="001B6E44">
        <w:rPr>
          <w:rFonts w:eastAsiaTheme="minorHAnsi"/>
          <w:color w:val="auto"/>
          <w:sz w:val="24"/>
          <w:szCs w:val="24"/>
          <w:lang w:eastAsia="en-US"/>
        </w:rPr>
        <w:t xml:space="preserve"> и </w:t>
      </w:r>
      <w:hyperlink r:id="rId19" w:history="1">
        <w:r w:rsidRPr="001B6E44">
          <w:rPr>
            <w:rFonts w:eastAsiaTheme="minorHAnsi"/>
            <w:color w:val="auto"/>
            <w:sz w:val="24"/>
            <w:szCs w:val="24"/>
            <w:lang w:eastAsia="en-US"/>
          </w:rPr>
          <w:t>2 части 2(1)</w:t>
        </w:r>
      </w:hyperlink>
      <w:r w:rsidRPr="001B6E44">
        <w:rPr>
          <w:rFonts w:eastAsiaTheme="minorHAnsi"/>
          <w:color w:val="auto"/>
          <w:sz w:val="24"/>
          <w:szCs w:val="24"/>
          <w:lang w:eastAsia="en-US"/>
        </w:rPr>
        <w:t xml:space="preserve"> и </w:t>
      </w:r>
      <w:hyperlink r:id="rId20" w:history="1">
        <w:r w:rsidRPr="001B6E44">
          <w:rPr>
            <w:rFonts w:eastAsiaTheme="minorHAnsi"/>
            <w:color w:val="auto"/>
            <w:sz w:val="24"/>
            <w:szCs w:val="24"/>
            <w:lang w:eastAsia="en-US"/>
          </w:rPr>
          <w:t>частью 6 статьи 15</w:t>
        </w:r>
      </w:hyperlink>
      <w:r w:rsidRPr="001B6E44">
        <w:rPr>
          <w:rFonts w:eastAsiaTheme="minorHAnsi"/>
          <w:color w:val="auto"/>
          <w:sz w:val="24"/>
          <w:szCs w:val="24"/>
          <w:lang w:eastAsia="en-US"/>
        </w:rPr>
        <w:t xml:space="preserve"> Федерального закона;</w:t>
      </w:r>
    </w:p>
    <w:p w14:paraId="5AF4346C" w14:textId="77777777" w:rsidR="003C3337" w:rsidRPr="001B6E44" w:rsidRDefault="003C3337" w:rsidP="006D418E">
      <w:pPr>
        <w:autoSpaceDE w:val="0"/>
        <w:autoSpaceDN w:val="0"/>
        <w:adjustRightInd w:val="0"/>
        <w:ind w:firstLine="540"/>
        <w:jc w:val="both"/>
        <w:rPr>
          <w:rFonts w:eastAsiaTheme="minorHAnsi"/>
          <w:color w:val="auto"/>
          <w:sz w:val="24"/>
          <w:szCs w:val="24"/>
          <w:lang w:eastAsia="en-US"/>
        </w:rPr>
      </w:pPr>
      <w:r w:rsidRPr="001B6E44">
        <w:rPr>
          <w:rFonts w:eastAsiaTheme="minorHAnsi"/>
          <w:color w:val="auto"/>
          <w:sz w:val="24"/>
          <w:szCs w:val="24"/>
          <w:lang w:eastAsia="en-US"/>
        </w:rPr>
        <w:t xml:space="preserve">и) автономным учреждением, созданным субъектом Российской Федерации или муниципальным образованием, в случае осуществления закупок в соответствии с </w:t>
      </w:r>
      <w:hyperlink r:id="rId21" w:history="1">
        <w:r w:rsidRPr="001B6E44">
          <w:rPr>
            <w:rFonts w:eastAsiaTheme="minorHAnsi"/>
            <w:color w:val="auto"/>
            <w:sz w:val="24"/>
            <w:szCs w:val="24"/>
            <w:lang w:eastAsia="en-US"/>
          </w:rPr>
          <w:t>частью 4 статьи 15</w:t>
        </w:r>
      </w:hyperlink>
      <w:r w:rsidRPr="001B6E44">
        <w:rPr>
          <w:rFonts w:eastAsiaTheme="minorHAnsi"/>
          <w:color w:val="auto"/>
          <w:sz w:val="24"/>
          <w:szCs w:val="24"/>
          <w:lang w:eastAsia="en-US"/>
        </w:rPr>
        <w:t xml:space="preserve"> Федерального закона;</w:t>
      </w:r>
    </w:p>
    <w:p w14:paraId="658C020D" w14:textId="75B8D18E" w:rsidR="003C3337" w:rsidRPr="001B6E44" w:rsidRDefault="003C3337" w:rsidP="006D418E">
      <w:pPr>
        <w:autoSpaceDE w:val="0"/>
        <w:autoSpaceDN w:val="0"/>
        <w:adjustRightInd w:val="0"/>
        <w:ind w:firstLine="540"/>
        <w:jc w:val="both"/>
        <w:rPr>
          <w:rFonts w:eastAsiaTheme="minorHAnsi"/>
          <w:color w:val="auto"/>
          <w:sz w:val="24"/>
          <w:szCs w:val="24"/>
          <w:lang w:eastAsia="en-US"/>
        </w:rPr>
      </w:pPr>
      <w:r w:rsidRPr="001B6E44">
        <w:rPr>
          <w:rFonts w:eastAsiaTheme="minorHAnsi"/>
          <w:color w:val="auto"/>
          <w:sz w:val="24"/>
          <w:szCs w:val="24"/>
          <w:lang w:eastAsia="en-US"/>
        </w:rPr>
        <w:t xml:space="preserve">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w:t>
      </w:r>
      <w:hyperlink r:id="rId22" w:history="1">
        <w:r w:rsidRPr="001B6E44">
          <w:rPr>
            <w:rFonts w:eastAsiaTheme="minorHAnsi"/>
            <w:color w:val="auto"/>
            <w:sz w:val="24"/>
            <w:szCs w:val="24"/>
            <w:lang w:eastAsia="en-US"/>
          </w:rPr>
          <w:t>кодексом</w:t>
        </w:r>
      </w:hyperlink>
      <w:r w:rsidRPr="001B6E44">
        <w:rPr>
          <w:rFonts w:eastAsiaTheme="minorHAnsi"/>
          <w:color w:val="auto"/>
          <w:sz w:val="24"/>
          <w:szCs w:val="24"/>
          <w:lang w:eastAsia="en-US"/>
        </w:rPr>
        <w:t xml:space="preserve"> РФ полномочий государственного, муниципального заказчика.</w:t>
      </w:r>
    </w:p>
    <w:p w14:paraId="56440650" w14:textId="49AD0411" w:rsidR="006E1CB8" w:rsidRPr="001B6E44" w:rsidRDefault="00F64D83" w:rsidP="006D418E">
      <w:pPr>
        <w:autoSpaceDE w:val="0"/>
        <w:autoSpaceDN w:val="0"/>
        <w:adjustRightInd w:val="0"/>
        <w:ind w:firstLine="540"/>
        <w:jc w:val="both"/>
        <w:rPr>
          <w:rFonts w:eastAsiaTheme="minorHAnsi"/>
          <w:color w:val="auto"/>
          <w:sz w:val="24"/>
          <w:szCs w:val="24"/>
          <w:lang w:eastAsia="en-US"/>
        </w:rPr>
      </w:pPr>
      <w:hyperlink r:id="rId23" w:history="1">
        <w:r w:rsidR="006E1CB8" w:rsidRPr="001B6E44">
          <w:rPr>
            <w:rFonts w:eastAsiaTheme="minorHAnsi"/>
            <w:color w:val="auto"/>
            <w:sz w:val="24"/>
            <w:szCs w:val="24"/>
            <w:lang w:eastAsia="en-US"/>
          </w:rPr>
          <w:t>Порядок</w:t>
        </w:r>
      </w:hyperlink>
      <w:r w:rsidR="006E1CB8" w:rsidRPr="001B6E44">
        <w:rPr>
          <w:rFonts w:eastAsiaTheme="minorHAnsi"/>
          <w:color w:val="auto"/>
          <w:sz w:val="24"/>
          <w:szCs w:val="24"/>
          <w:lang w:eastAsia="en-US"/>
        </w:rP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24" w:history="1">
        <w:r w:rsidR="006E1CB8" w:rsidRPr="001B6E44">
          <w:rPr>
            <w:rFonts w:eastAsiaTheme="minorHAnsi"/>
            <w:color w:val="auto"/>
            <w:sz w:val="24"/>
            <w:szCs w:val="24"/>
            <w:lang w:eastAsia="en-US"/>
          </w:rPr>
          <w:t>требований</w:t>
        </w:r>
      </w:hyperlink>
      <w:r w:rsidR="006E1CB8" w:rsidRPr="001B6E44">
        <w:rPr>
          <w:rFonts w:eastAsiaTheme="minorHAnsi"/>
          <w:color w:val="auto"/>
          <w:sz w:val="24"/>
          <w:szCs w:val="24"/>
          <w:lang w:eastAsia="en-US"/>
        </w:rPr>
        <w:t xml:space="preserve">, установленных </w:t>
      </w:r>
      <w:r w:rsidR="006E1CB8" w:rsidRPr="001B6E44">
        <w:rPr>
          <w:rFonts w:eastAsiaTheme="minorHAnsi"/>
          <w:color w:val="auto"/>
          <w:sz w:val="24"/>
          <w:szCs w:val="24"/>
          <w:lang w:eastAsia="en-US"/>
        </w:rPr>
        <w:lastRenderedPageBreak/>
        <w:t xml:space="preserve">Правительством Российской Федерации. Требования к форме планов-графиков и </w:t>
      </w:r>
      <w:hyperlink r:id="rId25" w:history="1">
        <w:r w:rsidR="006E1CB8" w:rsidRPr="001B6E44">
          <w:rPr>
            <w:rFonts w:eastAsiaTheme="minorHAnsi"/>
            <w:color w:val="auto"/>
            <w:sz w:val="24"/>
            <w:szCs w:val="24"/>
            <w:lang w:eastAsia="en-US"/>
          </w:rPr>
          <w:t>порядок</w:t>
        </w:r>
      </w:hyperlink>
      <w:r w:rsidR="006E1CB8" w:rsidRPr="001B6E44">
        <w:rPr>
          <w:rFonts w:eastAsiaTheme="minorHAnsi"/>
          <w:color w:val="auto"/>
          <w:sz w:val="24"/>
          <w:szCs w:val="24"/>
          <w:lang w:eastAsia="en-US"/>
        </w:rPr>
        <w:t xml:space="preserve"> их размещения устанавливаются Правительством Российской Федерации.</w:t>
      </w:r>
    </w:p>
    <w:p w14:paraId="725FEF91" w14:textId="77777777" w:rsidR="00AA6716" w:rsidRPr="001B6E44" w:rsidRDefault="006E1CB8" w:rsidP="006D418E">
      <w:pPr>
        <w:autoSpaceDE w:val="0"/>
        <w:autoSpaceDN w:val="0"/>
        <w:adjustRightInd w:val="0"/>
        <w:ind w:firstLine="540"/>
        <w:jc w:val="both"/>
        <w:rPr>
          <w:color w:val="auto"/>
          <w:sz w:val="24"/>
          <w:szCs w:val="24"/>
        </w:rPr>
      </w:pPr>
      <w:r w:rsidRPr="001B6E44">
        <w:rPr>
          <w:color w:val="auto"/>
          <w:sz w:val="24"/>
          <w:szCs w:val="24"/>
        </w:rPr>
        <w:t xml:space="preserve"> </w:t>
      </w:r>
    </w:p>
    <w:p w14:paraId="44E4193E" w14:textId="216938F6" w:rsidR="006E1CB8" w:rsidRPr="001B6E44" w:rsidRDefault="006E1CB8" w:rsidP="006D418E">
      <w:pPr>
        <w:autoSpaceDE w:val="0"/>
        <w:autoSpaceDN w:val="0"/>
        <w:adjustRightInd w:val="0"/>
        <w:ind w:firstLine="540"/>
        <w:jc w:val="both"/>
        <w:rPr>
          <w:color w:val="auto"/>
          <w:sz w:val="24"/>
          <w:szCs w:val="24"/>
        </w:rPr>
      </w:pPr>
      <w:r w:rsidRPr="001B6E44">
        <w:rPr>
          <w:color w:val="auto"/>
          <w:sz w:val="24"/>
          <w:szCs w:val="24"/>
        </w:rPr>
        <w:t>Первоначальная версия плана – графика</w:t>
      </w:r>
      <w:r w:rsidR="00AA6716" w:rsidRPr="001B6E44">
        <w:rPr>
          <w:color w:val="auto"/>
          <w:sz w:val="24"/>
          <w:szCs w:val="24"/>
        </w:rPr>
        <w:t xml:space="preserve"> № </w:t>
      </w:r>
      <w:r w:rsidR="00AA6716" w:rsidRPr="001B6E44">
        <w:rPr>
          <w:color w:val="auto"/>
          <w:sz w:val="24"/>
          <w:szCs w:val="24"/>
          <w:shd w:val="clear" w:color="auto" w:fill="FFFFFF"/>
        </w:rPr>
        <w:t>202201243000289001</w:t>
      </w:r>
      <w:r w:rsidRPr="001B6E44">
        <w:rPr>
          <w:color w:val="auto"/>
          <w:sz w:val="24"/>
          <w:szCs w:val="24"/>
        </w:rPr>
        <w:t xml:space="preserve">, утвержденного </w:t>
      </w:r>
      <w:r w:rsidR="00153C21" w:rsidRPr="001B6E44">
        <w:rPr>
          <w:color w:val="auto"/>
          <w:sz w:val="24"/>
          <w:szCs w:val="24"/>
          <w:shd w:val="clear" w:color="auto" w:fill="FFFFFF"/>
        </w:rPr>
        <w:t>Козиной Е. А.</w:t>
      </w:r>
      <w:r w:rsidRPr="001B6E44">
        <w:rPr>
          <w:color w:val="auto"/>
          <w:sz w:val="24"/>
          <w:szCs w:val="24"/>
        </w:rPr>
        <w:t xml:space="preserve"> </w:t>
      </w:r>
      <w:r w:rsidR="00AA6716" w:rsidRPr="001B6E44">
        <w:rPr>
          <w:color w:val="auto"/>
          <w:sz w:val="24"/>
          <w:szCs w:val="24"/>
        </w:rPr>
        <w:t>11</w:t>
      </w:r>
      <w:r w:rsidRPr="001B6E44">
        <w:rPr>
          <w:color w:val="auto"/>
          <w:sz w:val="24"/>
          <w:szCs w:val="24"/>
        </w:rPr>
        <w:t xml:space="preserve"> января 20</w:t>
      </w:r>
      <w:r w:rsidR="00153C21" w:rsidRPr="001B6E44">
        <w:rPr>
          <w:color w:val="auto"/>
          <w:sz w:val="24"/>
          <w:szCs w:val="24"/>
        </w:rPr>
        <w:t xml:space="preserve">22 </w:t>
      </w:r>
      <w:r w:rsidRPr="001B6E44">
        <w:rPr>
          <w:color w:val="auto"/>
          <w:sz w:val="24"/>
          <w:szCs w:val="24"/>
        </w:rPr>
        <w:t>г.</w:t>
      </w:r>
      <w:r w:rsidR="00BA62A7" w:rsidRPr="001B6E44">
        <w:rPr>
          <w:color w:val="auto"/>
          <w:sz w:val="24"/>
          <w:szCs w:val="24"/>
        </w:rPr>
        <w:t>, размещена</w:t>
      </w:r>
      <w:r w:rsidRPr="001B6E44">
        <w:rPr>
          <w:color w:val="auto"/>
          <w:sz w:val="24"/>
          <w:szCs w:val="24"/>
        </w:rPr>
        <w:t xml:space="preserve"> в </w:t>
      </w:r>
      <w:r w:rsidRPr="001B6E44">
        <w:rPr>
          <w:rFonts w:eastAsiaTheme="minorHAnsi"/>
          <w:color w:val="auto"/>
          <w:sz w:val="24"/>
          <w:szCs w:val="24"/>
          <w:lang w:eastAsia="en-US"/>
        </w:rPr>
        <w:t xml:space="preserve">единой информационной системе в сфере закупок (далее по тексту </w:t>
      </w:r>
      <w:r w:rsidR="00AC50EC" w:rsidRPr="001B6E44">
        <w:rPr>
          <w:rFonts w:eastAsiaTheme="minorHAnsi"/>
          <w:color w:val="auto"/>
          <w:sz w:val="24"/>
          <w:szCs w:val="24"/>
          <w:lang w:eastAsia="en-US"/>
        </w:rPr>
        <w:t>- ЕИС</w:t>
      </w:r>
      <w:r w:rsidRPr="001B6E44">
        <w:rPr>
          <w:rFonts w:eastAsiaTheme="minorHAnsi"/>
          <w:color w:val="auto"/>
          <w:sz w:val="24"/>
          <w:szCs w:val="24"/>
          <w:lang w:eastAsia="en-US"/>
        </w:rPr>
        <w:t>)</w:t>
      </w:r>
      <w:r w:rsidRPr="001B6E44">
        <w:rPr>
          <w:color w:val="auto"/>
          <w:sz w:val="24"/>
          <w:szCs w:val="24"/>
        </w:rPr>
        <w:t xml:space="preserve"> 11 января 2022 г.  </w:t>
      </w:r>
    </w:p>
    <w:p w14:paraId="58BBA4E6" w14:textId="2EC314FB" w:rsidR="00277CCF" w:rsidRPr="001B6E44" w:rsidRDefault="00277CCF" w:rsidP="006D418E">
      <w:pPr>
        <w:pStyle w:val="11"/>
        <w:spacing w:before="0" w:beforeAutospacing="0" w:after="0" w:afterAutospacing="0"/>
        <w:ind w:firstLine="708"/>
        <w:jc w:val="both"/>
      </w:pPr>
      <w:r w:rsidRPr="001B6E44">
        <w:rPr>
          <w:rStyle w:val="sectiontitle"/>
          <w:bdr w:val="none" w:sz="0" w:space="0" w:color="auto" w:frame="1"/>
          <w:shd w:val="clear" w:color="auto" w:fill="FFFFFF"/>
        </w:rPr>
        <w:t xml:space="preserve">Организация, осуществляющая размещение заявки: </w:t>
      </w:r>
      <w:r w:rsidR="00AC50EC" w:rsidRPr="001B6E44">
        <w:rPr>
          <w:rStyle w:val="sectiontitle"/>
          <w:bdr w:val="none" w:sz="0" w:space="0" w:color="auto" w:frame="1"/>
          <w:shd w:val="clear" w:color="auto" w:fill="FFFFFF"/>
        </w:rPr>
        <w:t>К</w:t>
      </w:r>
      <w:r w:rsidR="00AC50EC" w:rsidRPr="001B6E44">
        <w:rPr>
          <w:rStyle w:val="sectioninfo"/>
          <w:bdr w:val="none" w:sz="0" w:space="0" w:color="auto" w:frame="1"/>
          <w:shd w:val="clear" w:color="auto" w:fill="FFFFFF"/>
        </w:rPr>
        <w:t xml:space="preserve">онтрактное агентство архангельской области (утверждено постановлением </w:t>
      </w:r>
      <w:r w:rsidR="00AC50EC" w:rsidRPr="001B6E44">
        <w:t>Правительства Архангельской области от 18 декабря 2009 г. n 215-пп «Об утверждении положения о контрактном агентстве архангельской области»)</w:t>
      </w:r>
    </w:p>
    <w:p w14:paraId="3F9B23B3" w14:textId="563D21B8" w:rsidR="000746B6" w:rsidRPr="001B6E44" w:rsidRDefault="000746B6" w:rsidP="00314239">
      <w:pPr>
        <w:pStyle w:val="11"/>
        <w:spacing w:before="0" w:beforeAutospacing="0" w:after="0" w:afterAutospacing="0"/>
        <w:ind w:firstLine="708"/>
        <w:jc w:val="both"/>
        <w:rPr>
          <w:shd w:val="clear" w:color="auto" w:fill="FFFFFF"/>
        </w:rPr>
      </w:pPr>
      <w:r w:rsidRPr="001B6E44">
        <w:t xml:space="preserve">Согласно сведениям из Единой информационной системы в сфере </w:t>
      </w:r>
      <w:r w:rsidR="00314239" w:rsidRPr="001B6E44">
        <w:t>закупок способ</w:t>
      </w:r>
      <w:r w:rsidR="00314239" w:rsidRPr="001B6E44">
        <w:rPr>
          <w:shd w:val="clear" w:color="auto" w:fill="FFFFFF"/>
        </w:rPr>
        <w:t xml:space="preserve"> определения поставщика (подрядчика, исполнителя) — это</w:t>
      </w:r>
      <w:r w:rsidRPr="001B6E44">
        <w:rPr>
          <w:shd w:val="clear" w:color="auto" w:fill="FFFFFF"/>
        </w:rPr>
        <w:t xml:space="preserve"> </w:t>
      </w:r>
      <w:r w:rsidRPr="001B6E44">
        <w:t>о</w:t>
      </w:r>
      <w:r w:rsidRPr="001B6E44">
        <w:rPr>
          <w:rStyle w:val="sectioninfo"/>
          <w:bdr w:val="none" w:sz="0" w:space="0" w:color="auto" w:frame="1"/>
          <w:shd w:val="clear" w:color="auto" w:fill="FFFFFF"/>
        </w:rPr>
        <w:t>ткрытый конкурс</w:t>
      </w:r>
      <w:r w:rsidR="001B6E44">
        <w:rPr>
          <w:rStyle w:val="sectioninfo"/>
          <w:bdr w:val="none" w:sz="0" w:space="0" w:color="auto" w:frame="1"/>
          <w:shd w:val="clear" w:color="auto" w:fill="FFFFFF"/>
        </w:rPr>
        <w:t xml:space="preserve"> </w:t>
      </w:r>
      <w:r w:rsidRPr="001B6E44">
        <w:rPr>
          <w:rStyle w:val="sectioninfo"/>
          <w:bdr w:val="none" w:sz="0" w:space="0" w:color="auto" w:frame="1"/>
          <w:shd w:val="clear" w:color="auto" w:fill="FFFFFF"/>
        </w:rPr>
        <w:t>в электронной форме на проведение работ по строительству, реконструкции, кап. ремонту, сносу объекта кап. строительства в соответствии с ч. 1 п. 8 ст. 33 Закона № 44-ФЗ</w:t>
      </w:r>
      <w:r w:rsidR="00314239" w:rsidRPr="001B6E44">
        <w:rPr>
          <w:rStyle w:val="sectioninfo"/>
          <w:bdr w:val="none" w:sz="0" w:space="0" w:color="auto" w:frame="1"/>
          <w:shd w:val="clear" w:color="auto" w:fill="FFFFFF"/>
        </w:rPr>
        <w:t xml:space="preserve">. </w:t>
      </w:r>
      <w:r w:rsidRPr="001B6E44">
        <w:rPr>
          <w:rStyle w:val="sectioninfo"/>
          <w:bdr w:val="none" w:sz="0" w:space="0" w:color="auto" w:frame="1"/>
          <w:shd w:val="clear" w:color="auto" w:fill="FFFFFF"/>
        </w:rPr>
        <w:t xml:space="preserve">Конкурс проводится в соответствии с ч.19 ст.48 Закона №44-ФЗ извещение </w:t>
      </w:r>
      <w:r w:rsidRPr="001B6E44">
        <w:rPr>
          <w:shd w:val="clear" w:color="auto" w:fill="FFFFFF"/>
        </w:rPr>
        <w:t>№0124200000622002389 от 28.04.2022</w:t>
      </w:r>
      <w:r w:rsidR="00314239" w:rsidRPr="001B6E44">
        <w:rPr>
          <w:shd w:val="clear" w:color="auto" w:fill="FFFFFF"/>
        </w:rPr>
        <w:t xml:space="preserve"> </w:t>
      </w:r>
      <w:r w:rsidRPr="001B6E44">
        <w:t xml:space="preserve">(наименование объекта закупки </w:t>
      </w:r>
      <w:r w:rsidRPr="001B6E44">
        <w:rPr>
          <w:shd w:val="clear" w:color="auto" w:fill="FFFFFF"/>
        </w:rPr>
        <w:t>Выполнение работ по строительству канализационной насосной станции в Южном районе в г. Котласе (ул. Таежная)</w:t>
      </w:r>
    </w:p>
    <w:p w14:paraId="41E0D2FA" w14:textId="70EA4BD3" w:rsidR="000746B6" w:rsidRPr="001B6E44" w:rsidRDefault="0055534C" w:rsidP="00314239">
      <w:pPr>
        <w:pStyle w:val="11"/>
        <w:spacing w:before="0" w:beforeAutospacing="0" w:after="0" w:afterAutospacing="0"/>
        <w:ind w:firstLine="540"/>
        <w:jc w:val="both"/>
      </w:pPr>
      <w:r w:rsidRPr="001B6E44">
        <w:rPr>
          <w:shd w:val="clear" w:color="auto" w:fill="FFFFFF"/>
        </w:rPr>
        <w:t xml:space="preserve">Первоначальная стоимость - </w:t>
      </w:r>
      <w:r w:rsidR="0029405F" w:rsidRPr="001B6E44">
        <w:rPr>
          <w:shd w:val="clear" w:color="auto" w:fill="FFFFFF"/>
        </w:rPr>
        <w:t>57 143 131,01</w:t>
      </w:r>
      <w:r w:rsidRPr="001B6E44">
        <w:t>руб.</w:t>
      </w:r>
    </w:p>
    <w:p w14:paraId="295E1F7A" w14:textId="468CCBDA" w:rsidR="005C13EB" w:rsidRPr="001B6E44" w:rsidRDefault="005C13EB" w:rsidP="006D418E">
      <w:pPr>
        <w:pStyle w:val="11"/>
        <w:spacing w:before="0" w:beforeAutospacing="0" w:after="0" w:afterAutospacing="0"/>
        <w:ind w:firstLine="540"/>
        <w:jc w:val="both"/>
        <w:rPr>
          <w:shd w:val="clear" w:color="auto" w:fill="FFFFFF"/>
        </w:rPr>
      </w:pPr>
      <w:r w:rsidRPr="001B6E44">
        <w:rPr>
          <w:rStyle w:val="sectiontitle"/>
          <w:bdr w:val="none" w:sz="0" w:space="0" w:color="auto" w:frame="1"/>
          <w:shd w:val="clear" w:color="auto" w:fill="FFFFFF"/>
        </w:rPr>
        <w:t xml:space="preserve">Организацией, осуществляющей размещение извещения о проведении открытого конкурса, является </w:t>
      </w:r>
      <w:r w:rsidRPr="001B6E44">
        <w:rPr>
          <w:rStyle w:val="sectioninfo"/>
          <w:bdr w:val="none" w:sz="0" w:space="0" w:color="auto" w:frame="1"/>
          <w:shd w:val="clear" w:color="auto" w:fill="FFFFFF"/>
        </w:rPr>
        <w:t xml:space="preserve">Уполномоченный орган </w:t>
      </w:r>
      <w:r w:rsidRPr="001B6E44">
        <w:rPr>
          <w:bdr w:val="none" w:sz="0" w:space="0" w:color="auto" w:frame="1"/>
        </w:rPr>
        <w:t>Контрактное агентство Архангельской области</w:t>
      </w:r>
    </w:p>
    <w:p w14:paraId="2DD8F176" w14:textId="7B7C61A3" w:rsidR="006E1CB8" w:rsidRPr="001B6E44" w:rsidRDefault="00944707" w:rsidP="006D418E">
      <w:pPr>
        <w:pStyle w:val="11"/>
        <w:spacing w:before="0" w:beforeAutospacing="0" w:after="0" w:afterAutospacing="0"/>
        <w:ind w:firstLine="540"/>
        <w:jc w:val="both"/>
      </w:pPr>
      <w:r w:rsidRPr="001B6E44">
        <w:rPr>
          <w:shd w:val="clear" w:color="auto" w:fill="FFFFFF"/>
        </w:rPr>
        <w:t xml:space="preserve">Извещение о проведении открытого конкурса в электронной форме от 28.04.2022 №0124200000622002389 </w:t>
      </w:r>
      <w:r w:rsidR="006E1CB8" w:rsidRPr="001B6E44">
        <w:t xml:space="preserve">- </w:t>
      </w:r>
      <w:r w:rsidRPr="001B6E44">
        <w:rPr>
          <w:shd w:val="clear" w:color="auto" w:fill="FFFFFF"/>
        </w:rPr>
        <w:t xml:space="preserve">Выполнение работ по строительству канализационной насосной станции в Южном районе в г. Котласе (ул. </w:t>
      </w:r>
      <w:r w:rsidR="004F4542" w:rsidRPr="001B6E44">
        <w:rPr>
          <w:shd w:val="clear" w:color="auto" w:fill="FFFFFF"/>
        </w:rPr>
        <w:t xml:space="preserve">Таежная) </w:t>
      </w:r>
      <w:r w:rsidR="004F4542" w:rsidRPr="001B6E44">
        <w:t>размещен</w:t>
      </w:r>
      <w:r w:rsidR="005C13EB" w:rsidRPr="001B6E44">
        <w:t>о</w:t>
      </w:r>
      <w:r w:rsidR="006E1CB8" w:rsidRPr="001B6E44">
        <w:t xml:space="preserve"> в ЕИС </w:t>
      </w:r>
      <w:r w:rsidR="0029405F" w:rsidRPr="001B6E44">
        <w:t>28.04.2022</w:t>
      </w:r>
      <w:r w:rsidRPr="001B6E44">
        <w:t xml:space="preserve"> </w:t>
      </w:r>
      <w:r w:rsidR="0029405F" w:rsidRPr="001B6E44">
        <w:t>https://zakupki.gov.ru/epz/order/notice/ok20/view/common-info.html?regNumber=0124200000622002389</w:t>
      </w:r>
      <w:r w:rsidR="006E1CB8" w:rsidRPr="001B6E44">
        <w:t>)</w:t>
      </w:r>
      <w:r w:rsidR="00314239" w:rsidRPr="001B6E44">
        <w:t>.</w:t>
      </w:r>
    </w:p>
    <w:p w14:paraId="061552F6" w14:textId="77777777" w:rsidR="005A555B" w:rsidRPr="001B6E44" w:rsidRDefault="0051398D" w:rsidP="005A555B">
      <w:pPr>
        <w:autoSpaceDE w:val="0"/>
        <w:autoSpaceDN w:val="0"/>
        <w:adjustRightInd w:val="0"/>
        <w:ind w:firstLine="540"/>
        <w:jc w:val="both"/>
        <w:rPr>
          <w:rStyle w:val="cardmaininfocontent"/>
          <w:color w:val="auto"/>
          <w:sz w:val="24"/>
          <w:szCs w:val="24"/>
          <w:bdr w:val="none" w:sz="0" w:space="0" w:color="auto" w:frame="1"/>
          <w:shd w:val="clear" w:color="auto" w:fill="FFFFFF"/>
        </w:rPr>
      </w:pPr>
      <w:r w:rsidRPr="001B6E44">
        <w:rPr>
          <w:rStyle w:val="cardmaininfotitle"/>
          <w:color w:val="auto"/>
          <w:sz w:val="24"/>
          <w:szCs w:val="24"/>
          <w:bdr w:val="none" w:sz="0" w:space="0" w:color="auto" w:frame="1"/>
          <w:shd w:val="clear" w:color="auto" w:fill="FFFFFF"/>
        </w:rPr>
        <w:t xml:space="preserve">Окончание подачи заявок </w:t>
      </w:r>
      <w:r w:rsidRPr="001B6E44">
        <w:rPr>
          <w:rStyle w:val="cardmaininfocontent"/>
          <w:color w:val="auto"/>
          <w:sz w:val="24"/>
          <w:szCs w:val="24"/>
          <w:bdr w:val="none" w:sz="0" w:space="0" w:color="auto" w:frame="1"/>
          <w:shd w:val="clear" w:color="auto" w:fill="FFFFFF"/>
        </w:rPr>
        <w:t>25.05.2022</w:t>
      </w:r>
      <w:r w:rsidR="005A555B" w:rsidRPr="001B6E44">
        <w:rPr>
          <w:rStyle w:val="cardmaininfocontent"/>
          <w:color w:val="auto"/>
          <w:sz w:val="24"/>
          <w:szCs w:val="24"/>
          <w:bdr w:val="none" w:sz="0" w:space="0" w:color="auto" w:frame="1"/>
          <w:shd w:val="clear" w:color="auto" w:fill="FFFFFF"/>
        </w:rPr>
        <w:t>.</w:t>
      </w:r>
    </w:p>
    <w:p w14:paraId="4F00A604" w14:textId="29C1A3BB" w:rsidR="005A555B" w:rsidRPr="001B6E44" w:rsidRDefault="005A555B" w:rsidP="005A555B">
      <w:pPr>
        <w:autoSpaceDE w:val="0"/>
        <w:autoSpaceDN w:val="0"/>
        <w:adjustRightInd w:val="0"/>
        <w:ind w:firstLine="540"/>
        <w:jc w:val="both"/>
        <w:rPr>
          <w:color w:val="auto"/>
          <w:sz w:val="24"/>
          <w:szCs w:val="24"/>
          <w:shd w:val="clear" w:color="auto" w:fill="FFFFFF"/>
        </w:rPr>
      </w:pPr>
      <w:r w:rsidRPr="001B6E44">
        <w:rPr>
          <w:rStyle w:val="sectiontitle"/>
          <w:color w:val="auto"/>
          <w:sz w:val="24"/>
          <w:szCs w:val="24"/>
          <w:bdr w:val="none" w:sz="0" w:space="0" w:color="auto" w:frame="1"/>
          <w:shd w:val="clear" w:color="auto" w:fill="FFFFFF"/>
        </w:rPr>
        <w:t>Организацией, осуществляющ</w:t>
      </w:r>
      <w:r w:rsidR="005C13EB" w:rsidRPr="001B6E44">
        <w:rPr>
          <w:rStyle w:val="sectiontitle"/>
          <w:color w:val="auto"/>
          <w:sz w:val="24"/>
          <w:szCs w:val="24"/>
          <w:bdr w:val="none" w:sz="0" w:space="0" w:color="auto" w:frame="1"/>
          <w:shd w:val="clear" w:color="auto" w:fill="FFFFFF"/>
        </w:rPr>
        <w:t>ей</w:t>
      </w:r>
      <w:r w:rsidRPr="001B6E44">
        <w:rPr>
          <w:rStyle w:val="sectiontitle"/>
          <w:color w:val="auto"/>
          <w:sz w:val="24"/>
          <w:szCs w:val="24"/>
          <w:bdr w:val="none" w:sz="0" w:space="0" w:color="auto" w:frame="1"/>
          <w:shd w:val="clear" w:color="auto" w:fill="FFFFFF"/>
        </w:rPr>
        <w:t xml:space="preserve"> размещение протокола является </w:t>
      </w:r>
      <w:r w:rsidRPr="001B6E44">
        <w:rPr>
          <w:rStyle w:val="sectioninfo"/>
          <w:color w:val="auto"/>
          <w:sz w:val="24"/>
          <w:szCs w:val="24"/>
          <w:bdr w:val="none" w:sz="0" w:space="0" w:color="auto" w:frame="1"/>
          <w:shd w:val="clear" w:color="auto" w:fill="FFFFFF"/>
        </w:rPr>
        <w:t xml:space="preserve">Уполномоченный орган </w:t>
      </w:r>
      <w:r w:rsidR="00AC50EC" w:rsidRPr="001B6E44">
        <w:rPr>
          <w:color w:val="auto"/>
          <w:sz w:val="24"/>
          <w:szCs w:val="24"/>
          <w:bdr w:val="none" w:sz="0" w:space="0" w:color="auto" w:frame="1"/>
        </w:rPr>
        <w:t>Контрактное агентство Архангельской области</w:t>
      </w:r>
      <w:r w:rsidRPr="001B6E44">
        <w:rPr>
          <w:rStyle w:val="sectioninfo"/>
          <w:color w:val="auto"/>
          <w:sz w:val="24"/>
          <w:szCs w:val="24"/>
          <w:bdr w:val="none" w:sz="0" w:space="0" w:color="auto" w:frame="1"/>
          <w:shd w:val="clear" w:color="auto" w:fill="FFFFFF"/>
        </w:rPr>
        <w:t xml:space="preserve">, размещен на сайте протокол </w:t>
      </w:r>
      <w:r w:rsidRPr="001B6E44">
        <w:rPr>
          <w:color w:val="auto"/>
          <w:sz w:val="24"/>
          <w:szCs w:val="24"/>
          <w:shd w:val="clear" w:color="auto" w:fill="FFFFFF"/>
        </w:rPr>
        <w:t xml:space="preserve">подведения итогов определения поставщика (подрядчика, исполнителя) от 30.05.2022 </w:t>
      </w:r>
      <w:r w:rsidR="00314239" w:rsidRPr="001B6E44">
        <w:rPr>
          <w:color w:val="auto"/>
          <w:sz w:val="24"/>
          <w:szCs w:val="24"/>
          <w:shd w:val="clear" w:color="auto" w:fill="FFFFFF"/>
        </w:rPr>
        <w:br/>
      </w:r>
      <w:r w:rsidRPr="001B6E44">
        <w:rPr>
          <w:color w:val="auto"/>
          <w:sz w:val="24"/>
          <w:szCs w:val="24"/>
          <w:shd w:val="clear" w:color="auto" w:fill="FFFFFF"/>
        </w:rPr>
        <w:t>№</w:t>
      </w:r>
      <w:r w:rsidR="00314239" w:rsidRPr="001B6E44">
        <w:rPr>
          <w:color w:val="auto"/>
          <w:sz w:val="24"/>
          <w:szCs w:val="24"/>
          <w:shd w:val="clear" w:color="auto" w:fill="FFFFFF"/>
        </w:rPr>
        <w:t xml:space="preserve"> </w:t>
      </w:r>
      <w:r w:rsidRPr="001B6E44">
        <w:rPr>
          <w:color w:val="auto"/>
          <w:sz w:val="24"/>
          <w:szCs w:val="24"/>
          <w:shd w:val="clear" w:color="auto" w:fill="FFFFFF"/>
        </w:rPr>
        <w:t>ИЭОК1</w:t>
      </w:r>
      <w:r w:rsidR="004964FC" w:rsidRPr="001B6E44">
        <w:rPr>
          <w:color w:val="auto"/>
          <w:sz w:val="24"/>
          <w:szCs w:val="24"/>
          <w:shd w:val="clear" w:color="auto" w:fill="FFFFFF"/>
        </w:rPr>
        <w:t>.</w:t>
      </w:r>
    </w:p>
    <w:p w14:paraId="32395BCA" w14:textId="0A81527C" w:rsidR="005A555B" w:rsidRDefault="004964FC" w:rsidP="005A555B">
      <w:pPr>
        <w:autoSpaceDE w:val="0"/>
        <w:autoSpaceDN w:val="0"/>
        <w:adjustRightInd w:val="0"/>
        <w:ind w:firstLine="540"/>
        <w:jc w:val="both"/>
        <w:rPr>
          <w:color w:val="auto"/>
          <w:sz w:val="24"/>
          <w:szCs w:val="24"/>
        </w:rPr>
      </w:pPr>
      <w:r w:rsidRPr="001B6E44">
        <w:rPr>
          <w:rStyle w:val="cardmaininfocontent"/>
          <w:color w:val="auto"/>
          <w:sz w:val="24"/>
          <w:szCs w:val="24"/>
          <w:bdr w:val="none" w:sz="0" w:space="0" w:color="auto" w:frame="1"/>
          <w:shd w:val="clear" w:color="auto" w:fill="FFFFFF"/>
        </w:rPr>
        <w:t>Муниципальный к</w:t>
      </w:r>
      <w:r w:rsidR="0051398D" w:rsidRPr="001B6E44">
        <w:rPr>
          <w:rStyle w:val="cardmaininfocontent"/>
          <w:color w:val="auto"/>
          <w:sz w:val="24"/>
          <w:szCs w:val="24"/>
          <w:bdr w:val="none" w:sz="0" w:space="0" w:color="auto" w:frame="1"/>
          <w:shd w:val="clear" w:color="auto" w:fill="FFFFFF"/>
        </w:rPr>
        <w:t>онтракт заключен 10.06.2022</w:t>
      </w:r>
      <w:r w:rsidR="004F4542" w:rsidRPr="001B6E44">
        <w:rPr>
          <w:rStyle w:val="cardmaininfocontent"/>
          <w:color w:val="auto"/>
          <w:sz w:val="24"/>
          <w:szCs w:val="24"/>
          <w:bdr w:val="none" w:sz="0" w:space="0" w:color="auto" w:frame="1"/>
          <w:shd w:val="clear" w:color="auto" w:fill="FFFFFF"/>
        </w:rPr>
        <w:t>, на</w:t>
      </w:r>
      <w:r w:rsidR="005A555B" w:rsidRPr="001B6E44">
        <w:rPr>
          <w:color w:val="auto"/>
          <w:sz w:val="24"/>
          <w:szCs w:val="24"/>
        </w:rPr>
        <w:t xml:space="preserve"> сумму 55 643 313,00 руб., в т.ч. на 2022 год – </w:t>
      </w:r>
      <w:r w:rsidR="00F66CDB" w:rsidRPr="001B6E44">
        <w:rPr>
          <w:rStyle w:val="cost"/>
          <w:color w:val="auto"/>
          <w:sz w:val="24"/>
          <w:szCs w:val="24"/>
          <w:bdr w:val="none" w:sz="0" w:space="0" w:color="auto" w:frame="1"/>
        </w:rPr>
        <w:t xml:space="preserve">19 330 810,08 </w:t>
      </w:r>
      <w:r w:rsidR="005A555B" w:rsidRPr="001B6E44">
        <w:rPr>
          <w:color w:val="auto"/>
          <w:sz w:val="24"/>
          <w:szCs w:val="24"/>
        </w:rPr>
        <w:t xml:space="preserve">руб., на 2023 год – </w:t>
      </w:r>
      <w:r w:rsidR="00F66CDB" w:rsidRPr="001B6E44">
        <w:rPr>
          <w:rStyle w:val="cost"/>
          <w:color w:val="auto"/>
          <w:sz w:val="24"/>
          <w:szCs w:val="24"/>
          <w:bdr w:val="none" w:sz="0" w:space="0" w:color="auto" w:frame="1"/>
        </w:rPr>
        <w:t>36 312 502,92</w:t>
      </w:r>
      <w:r w:rsidR="00582A57">
        <w:rPr>
          <w:rStyle w:val="cost"/>
          <w:color w:val="auto"/>
          <w:sz w:val="24"/>
          <w:szCs w:val="24"/>
          <w:bdr w:val="none" w:sz="0" w:space="0" w:color="auto" w:frame="1"/>
        </w:rPr>
        <w:t xml:space="preserve"> </w:t>
      </w:r>
      <w:r w:rsidR="005A555B" w:rsidRPr="001B6E44">
        <w:rPr>
          <w:color w:val="auto"/>
          <w:sz w:val="24"/>
          <w:szCs w:val="24"/>
        </w:rPr>
        <w:t>руб.</w:t>
      </w:r>
      <w:r w:rsidR="00582A57">
        <w:rPr>
          <w:color w:val="auto"/>
          <w:sz w:val="24"/>
          <w:szCs w:val="24"/>
        </w:rPr>
        <w:t xml:space="preserve"> </w:t>
      </w:r>
    </w:p>
    <w:p w14:paraId="098620D0" w14:textId="629D13EC" w:rsidR="004F4542" w:rsidRDefault="00582A57" w:rsidP="006D418E">
      <w:pPr>
        <w:autoSpaceDE w:val="0"/>
        <w:autoSpaceDN w:val="0"/>
        <w:adjustRightInd w:val="0"/>
        <w:ind w:firstLine="540"/>
        <w:jc w:val="both"/>
        <w:rPr>
          <w:sz w:val="24"/>
          <w:szCs w:val="24"/>
        </w:rPr>
      </w:pPr>
      <w:r>
        <w:rPr>
          <w:sz w:val="24"/>
          <w:szCs w:val="24"/>
        </w:rPr>
        <w:t xml:space="preserve">В соответствии с муниципальным контрактом заказчиком является </w:t>
      </w:r>
      <w:r w:rsidRPr="004D1FAE">
        <w:rPr>
          <w:sz w:val="24"/>
          <w:szCs w:val="24"/>
        </w:rPr>
        <w:t>Управление экономического развития администрации городского округа Архангельской области «Котлас», выступающее от имени городского округа Архангельской области «Котлас», в лице начальника Управления экономического развития администрации городского округа «Котлас» Деньгина Евгения Валерьевича</w:t>
      </w:r>
      <w:r>
        <w:rPr>
          <w:sz w:val="24"/>
          <w:szCs w:val="24"/>
        </w:rPr>
        <w:t xml:space="preserve"> </w:t>
      </w:r>
      <w:r w:rsidRPr="004D1FAE">
        <w:rPr>
          <w:sz w:val="24"/>
          <w:szCs w:val="24"/>
        </w:rPr>
        <w:t>действующего на основании Положения об Управлении экономического развития администрации городского округа «Котлас»</w:t>
      </w:r>
      <w:r>
        <w:rPr>
          <w:sz w:val="24"/>
          <w:szCs w:val="24"/>
        </w:rPr>
        <w:t xml:space="preserve"> </w:t>
      </w:r>
      <w:r>
        <w:rPr>
          <w:sz w:val="24"/>
          <w:szCs w:val="24"/>
        </w:rPr>
        <w:t>(далее –</w:t>
      </w:r>
      <w:r w:rsidRPr="004D1FAE">
        <w:rPr>
          <w:sz w:val="24"/>
          <w:szCs w:val="24"/>
        </w:rPr>
        <w:t xml:space="preserve"> Заказчик</w:t>
      </w:r>
      <w:r>
        <w:rPr>
          <w:sz w:val="24"/>
          <w:szCs w:val="24"/>
        </w:rPr>
        <w:t>)</w:t>
      </w:r>
      <w:r w:rsidRPr="004D1FAE">
        <w:rPr>
          <w:sz w:val="24"/>
          <w:szCs w:val="24"/>
        </w:rPr>
        <w:t>,</w:t>
      </w:r>
      <w:r>
        <w:rPr>
          <w:sz w:val="24"/>
          <w:szCs w:val="24"/>
        </w:rPr>
        <w:t xml:space="preserve"> подрядчиком выступает </w:t>
      </w:r>
      <w:r>
        <w:rPr>
          <w:sz w:val="24"/>
          <w:szCs w:val="24"/>
        </w:rPr>
        <w:t>Общество с ограниченной ответственностью</w:t>
      </w:r>
      <w:r w:rsidRPr="005A0B33">
        <w:rPr>
          <w:sz w:val="24"/>
          <w:szCs w:val="24"/>
        </w:rPr>
        <w:t xml:space="preserve"> </w:t>
      </w:r>
      <w:r>
        <w:rPr>
          <w:sz w:val="24"/>
          <w:szCs w:val="24"/>
        </w:rPr>
        <w:t>«</w:t>
      </w:r>
      <w:r w:rsidRPr="005A0B33">
        <w:rPr>
          <w:sz w:val="24"/>
          <w:szCs w:val="24"/>
        </w:rPr>
        <w:t>СИБТЭК</w:t>
      </w:r>
      <w:r>
        <w:rPr>
          <w:sz w:val="24"/>
          <w:szCs w:val="24"/>
        </w:rPr>
        <w:t>»</w:t>
      </w:r>
      <w:r w:rsidRPr="004D1FAE">
        <w:rPr>
          <w:sz w:val="24"/>
          <w:szCs w:val="24"/>
        </w:rPr>
        <w:t xml:space="preserve">, в лице </w:t>
      </w:r>
      <w:r>
        <w:rPr>
          <w:sz w:val="24"/>
          <w:szCs w:val="24"/>
        </w:rPr>
        <w:t>генерального директора Казакова</w:t>
      </w:r>
      <w:r w:rsidRPr="00B51088">
        <w:rPr>
          <w:sz w:val="24"/>
          <w:szCs w:val="24"/>
        </w:rPr>
        <w:t xml:space="preserve"> </w:t>
      </w:r>
      <w:r>
        <w:rPr>
          <w:sz w:val="24"/>
          <w:szCs w:val="24"/>
        </w:rPr>
        <w:t>Виталия</w:t>
      </w:r>
      <w:r w:rsidRPr="00B51088">
        <w:rPr>
          <w:sz w:val="24"/>
          <w:szCs w:val="24"/>
        </w:rPr>
        <w:t xml:space="preserve"> </w:t>
      </w:r>
      <w:r>
        <w:rPr>
          <w:sz w:val="24"/>
          <w:szCs w:val="24"/>
        </w:rPr>
        <w:t>Владимировича</w:t>
      </w:r>
      <w:r w:rsidRPr="004D1FAE">
        <w:rPr>
          <w:sz w:val="24"/>
          <w:szCs w:val="24"/>
        </w:rPr>
        <w:t xml:space="preserve">, действующего на основании </w:t>
      </w:r>
      <w:r>
        <w:rPr>
          <w:sz w:val="24"/>
          <w:szCs w:val="24"/>
        </w:rPr>
        <w:t>Устава Общества</w:t>
      </w:r>
      <w:r>
        <w:rPr>
          <w:sz w:val="24"/>
          <w:szCs w:val="24"/>
        </w:rPr>
        <w:t xml:space="preserve"> (далее – </w:t>
      </w:r>
      <w:r w:rsidRPr="004D1FAE">
        <w:rPr>
          <w:sz w:val="24"/>
          <w:szCs w:val="24"/>
        </w:rPr>
        <w:t>Подрядчик</w:t>
      </w:r>
      <w:r>
        <w:rPr>
          <w:sz w:val="24"/>
          <w:szCs w:val="24"/>
        </w:rPr>
        <w:t>).</w:t>
      </w:r>
    </w:p>
    <w:p w14:paraId="3F121E6D" w14:textId="77777777" w:rsidR="00582A57" w:rsidRPr="001B6E44" w:rsidRDefault="00582A57" w:rsidP="006D418E">
      <w:pPr>
        <w:autoSpaceDE w:val="0"/>
        <w:autoSpaceDN w:val="0"/>
        <w:adjustRightInd w:val="0"/>
        <w:ind w:firstLine="540"/>
        <w:jc w:val="both"/>
        <w:rPr>
          <w:color w:val="auto"/>
          <w:sz w:val="24"/>
          <w:szCs w:val="24"/>
        </w:rPr>
      </w:pPr>
    </w:p>
    <w:p w14:paraId="719A929D" w14:textId="0D1B36E0" w:rsidR="0051398D" w:rsidRPr="001B6E44" w:rsidRDefault="004F4542" w:rsidP="006D418E">
      <w:pPr>
        <w:autoSpaceDE w:val="0"/>
        <w:autoSpaceDN w:val="0"/>
        <w:adjustRightInd w:val="0"/>
        <w:ind w:firstLine="540"/>
        <w:jc w:val="both"/>
        <w:rPr>
          <w:color w:val="auto"/>
          <w:sz w:val="24"/>
          <w:szCs w:val="24"/>
        </w:rPr>
      </w:pPr>
      <w:r w:rsidRPr="001B6E44">
        <w:rPr>
          <w:color w:val="auto"/>
          <w:sz w:val="24"/>
          <w:szCs w:val="24"/>
        </w:rPr>
        <w:t xml:space="preserve">В соответствии с </w:t>
      </w:r>
      <w:r w:rsidR="001B6E44">
        <w:rPr>
          <w:color w:val="auto"/>
          <w:sz w:val="24"/>
          <w:szCs w:val="24"/>
        </w:rPr>
        <w:t>Б</w:t>
      </w:r>
      <w:r w:rsidRPr="001B6E44">
        <w:rPr>
          <w:color w:val="auto"/>
          <w:sz w:val="24"/>
          <w:szCs w:val="24"/>
        </w:rPr>
        <w:t>юджетным кодексом</w:t>
      </w:r>
      <w:r w:rsidR="001B6E44">
        <w:rPr>
          <w:color w:val="auto"/>
          <w:sz w:val="24"/>
          <w:szCs w:val="24"/>
        </w:rPr>
        <w:t xml:space="preserve"> РФ </w:t>
      </w:r>
      <w:r w:rsidR="001B6E44" w:rsidRPr="001B6E44">
        <w:rPr>
          <w:color w:val="auto"/>
          <w:sz w:val="24"/>
          <w:szCs w:val="24"/>
        </w:rPr>
        <w:t>и</w:t>
      </w:r>
      <w:r w:rsidRPr="001B6E44">
        <w:rPr>
          <w:color w:val="auto"/>
          <w:sz w:val="24"/>
          <w:szCs w:val="24"/>
        </w:rPr>
        <w:t xml:space="preserve"> </w:t>
      </w:r>
      <w:r w:rsidR="0037310B" w:rsidRPr="001B6E44">
        <w:rPr>
          <w:color w:val="auto"/>
          <w:sz w:val="24"/>
          <w:szCs w:val="24"/>
        </w:rPr>
        <w:t xml:space="preserve">ч. 13 ст. 37 </w:t>
      </w:r>
      <w:r w:rsidRPr="001B6E44">
        <w:rPr>
          <w:color w:val="auto"/>
          <w:sz w:val="24"/>
          <w:szCs w:val="24"/>
        </w:rPr>
        <w:t xml:space="preserve">44-ФЗ </w:t>
      </w:r>
      <w:r w:rsidR="0037310B" w:rsidRPr="001B6E44">
        <w:rPr>
          <w:color w:val="auto"/>
          <w:sz w:val="24"/>
          <w:szCs w:val="24"/>
        </w:rPr>
        <w:t xml:space="preserve">заказчик обязан включить в контракт условия о порядке и сроках </w:t>
      </w:r>
      <w:r w:rsidR="001B6E44" w:rsidRPr="001B6E44">
        <w:rPr>
          <w:color w:val="auto"/>
          <w:sz w:val="24"/>
          <w:szCs w:val="24"/>
        </w:rPr>
        <w:t>оплаты муниципальных</w:t>
      </w:r>
      <w:r w:rsidRPr="001B6E44">
        <w:rPr>
          <w:color w:val="auto"/>
          <w:sz w:val="24"/>
          <w:szCs w:val="24"/>
        </w:rPr>
        <w:t xml:space="preserve"> контрактов</w:t>
      </w:r>
      <w:r w:rsidR="00314239" w:rsidRPr="001B6E44">
        <w:rPr>
          <w:color w:val="auto"/>
          <w:sz w:val="24"/>
          <w:szCs w:val="24"/>
        </w:rPr>
        <w:t>.</w:t>
      </w:r>
      <w:r w:rsidRPr="001B6E44">
        <w:rPr>
          <w:color w:val="auto"/>
          <w:sz w:val="24"/>
          <w:szCs w:val="24"/>
        </w:rPr>
        <w:t xml:space="preserve"> </w:t>
      </w:r>
    </w:p>
    <w:p w14:paraId="70FA4133" w14:textId="483519A8" w:rsidR="00AD17BA" w:rsidRPr="001B6E44" w:rsidRDefault="00141A92" w:rsidP="006D418E">
      <w:pPr>
        <w:autoSpaceDE w:val="0"/>
        <w:autoSpaceDN w:val="0"/>
        <w:adjustRightInd w:val="0"/>
        <w:ind w:firstLine="540"/>
        <w:jc w:val="both"/>
        <w:rPr>
          <w:color w:val="auto"/>
          <w:sz w:val="24"/>
          <w:szCs w:val="24"/>
        </w:rPr>
      </w:pPr>
      <w:r>
        <w:rPr>
          <w:color w:val="auto"/>
          <w:sz w:val="24"/>
          <w:szCs w:val="24"/>
        </w:rPr>
        <w:t>В соответствии  с подпунктом 5 пункта 5 постановления а</w:t>
      </w:r>
      <w:r w:rsidR="00AD17BA" w:rsidRPr="001B6E44">
        <w:rPr>
          <w:color w:val="auto"/>
          <w:sz w:val="24"/>
          <w:szCs w:val="24"/>
        </w:rPr>
        <w:t>дминистраци</w:t>
      </w:r>
      <w:r>
        <w:rPr>
          <w:color w:val="auto"/>
          <w:sz w:val="24"/>
          <w:szCs w:val="24"/>
        </w:rPr>
        <w:t>и</w:t>
      </w:r>
      <w:r w:rsidR="00AD17BA" w:rsidRPr="001B6E44">
        <w:rPr>
          <w:color w:val="auto"/>
          <w:sz w:val="24"/>
          <w:szCs w:val="24"/>
        </w:rPr>
        <w:t xml:space="preserve"> городского округа Архангельской области "Котлас" от 20 декабря 2021 года № 2734 </w:t>
      </w:r>
      <w:r>
        <w:rPr>
          <w:color w:val="auto"/>
          <w:sz w:val="24"/>
          <w:szCs w:val="24"/>
        </w:rPr>
        <w:t>«О м</w:t>
      </w:r>
      <w:r w:rsidR="00AD17BA" w:rsidRPr="001B6E44">
        <w:rPr>
          <w:color w:val="auto"/>
          <w:sz w:val="24"/>
          <w:szCs w:val="24"/>
        </w:rPr>
        <w:t>ер</w:t>
      </w:r>
      <w:r>
        <w:rPr>
          <w:color w:val="auto"/>
          <w:sz w:val="24"/>
          <w:szCs w:val="24"/>
        </w:rPr>
        <w:t>ах</w:t>
      </w:r>
      <w:r w:rsidR="00AD17BA" w:rsidRPr="001B6E44">
        <w:rPr>
          <w:color w:val="auto"/>
          <w:sz w:val="24"/>
          <w:szCs w:val="24"/>
        </w:rPr>
        <w:t xml:space="preserve"> по реализации решения Собрания депутатов городского округа Архангельской области "Котлас" «О бюджете городского округа Архангельской области "Котлас" на 2022 год и на плановый период 2023 и 2024 годов»</w:t>
      </w:r>
      <w:r>
        <w:rPr>
          <w:color w:val="auto"/>
          <w:sz w:val="24"/>
          <w:szCs w:val="24"/>
        </w:rPr>
        <w:t xml:space="preserve"> (далее – постановление </w:t>
      </w:r>
      <w:r w:rsidRPr="001B6E44">
        <w:rPr>
          <w:color w:val="auto"/>
          <w:sz w:val="24"/>
          <w:szCs w:val="24"/>
        </w:rPr>
        <w:t xml:space="preserve">от 20 декабря 2021 года </w:t>
      </w:r>
      <w:r>
        <w:rPr>
          <w:color w:val="auto"/>
          <w:sz w:val="24"/>
          <w:szCs w:val="24"/>
        </w:rPr>
        <w:br/>
      </w:r>
      <w:r w:rsidRPr="001B6E44">
        <w:rPr>
          <w:color w:val="auto"/>
          <w:sz w:val="24"/>
          <w:szCs w:val="24"/>
        </w:rPr>
        <w:t>№ 2734</w:t>
      </w:r>
      <w:r>
        <w:rPr>
          <w:color w:val="auto"/>
          <w:sz w:val="24"/>
          <w:szCs w:val="24"/>
        </w:rPr>
        <w:t>)</w:t>
      </w:r>
      <w:r w:rsidR="00AD17BA" w:rsidRPr="001B6E44">
        <w:rPr>
          <w:color w:val="auto"/>
          <w:sz w:val="24"/>
          <w:szCs w:val="24"/>
        </w:rPr>
        <w:t xml:space="preserve">, </w:t>
      </w:r>
      <w:r>
        <w:rPr>
          <w:color w:val="auto"/>
          <w:sz w:val="24"/>
          <w:szCs w:val="24"/>
        </w:rPr>
        <w:t>п</w:t>
      </w:r>
      <w:r w:rsidR="0091255B" w:rsidRPr="001B6E44">
        <w:rPr>
          <w:color w:val="auto"/>
          <w:sz w:val="24"/>
          <w:szCs w:val="24"/>
        </w:rPr>
        <w:t xml:space="preserve">олучатели средств бюджета городского округа «Котлас», муниципальные бюджетные и автономные учреждения городского округа «Котлас» при заключении муниципальных контрактов (договоров) в сфере закупок товаров, работ, услуг (далее - </w:t>
      </w:r>
      <w:r w:rsidR="0091255B" w:rsidRPr="001B6E44">
        <w:rPr>
          <w:color w:val="auto"/>
          <w:sz w:val="24"/>
          <w:szCs w:val="24"/>
        </w:rPr>
        <w:lastRenderedPageBreak/>
        <w:t>муниципальный контракт (договор)) вправе предусматривать авансовые платежи (предварительную оплату):</w:t>
      </w:r>
      <w:r w:rsidR="00AD17BA" w:rsidRPr="001B6E44">
        <w:rPr>
          <w:color w:val="auto"/>
          <w:sz w:val="24"/>
          <w:szCs w:val="24"/>
        </w:rPr>
        <w:t>, предусмотрен аванс в размере 30 процентов цены муниципального контракта (договора) (кроме того, для получателей средств бюджета городского округа «Котлас» - не более 30 процентов объема доведенных лимитов бюджетных обязательств на соответствующий финансовый год), если иное не предусмотрено федеральным и областным законодательством, муниципальными правовыми актами городского округа «Котлас», - по остальным договорам (муниципальным контрактам).</w:t>
      </w:r>
    </w:p>
    <w:p w14:paraId="312DD821" w14:textId="5DEA5C7D" w:rsidR="0091255B" w:rsidRPr="001B6E44" w:rsidRDefault="0091255B" w:rsidP="0091255B">
      <w:pPr>
        <w:autoSpaceDE w:val="0"/>
        <w:autoSpaceDN w:val="0"/>
        <w:adjustRightInd w:val="0"/>
        <w:ind w:firstLine="708"/>
        <w:jc w:val="both"/>
        <w:rPr>
          <w:color w:val="auto"/>
          <w:sz w:val="24"/>
          <w:szCs w:val="24"/>
        </w:rPr>
      </w:pPr>
      <w:r w:rsidRPr="001B6E44">
        <w:rPr>
          <w:rFonts w:eastAsiaTheme="minorHAnsi"/>
          <w:color w:val="auto"/>
          <w:sz w:val="24"/>
          <w:szCs w:val="24"/>
          <w:lang w:eastAsia="en-US"/>
        </w:rPr>
        <w:t xml:space="preserve">Руководствуясь </w:t>
      </w:r>
      <w:hyperlink r:id="rId26" w:history="1">
        <w:r w:rsidRPr="001B6E44">
          <w:rPr>
            <w:rFonts w:eastAsiaTheme="minorHAnsi"/>
            <w:color w:val="auto"/>
            <w:sz w:val="24"/>
            <w:szCs w:val="24"/>
            <w:lang w:eastAsia="en-US"/>
          </w:rPr>
          <w:t>постановлени</w:t>
        </w:r>
      </w:hyperlink>
      <w:r w:rsidRPr="001B6E44">
        <w:rPr>
          <w:rFonts w:eastAsiaTheme="minorHAnsi"/>
          <w:color w:val="auto"/>
          <w:sz w:val="24"/>
          <w:szCs w:val="24"/>
          <w:lang w:eastAsia="en-US"/>
        </w:rPr>
        <w:t xml:space="preserve">ем Правительства Российской Федерации от 29 марта 2022 г. N 505 "О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(муниципальных) контрактов в 2022 году" </w:t>
      </w:r>
      <w:r w:rsidR="00A51FE4">
        <w:rPr>
          <w:color w:val="auto"/>
          <w:sz w:val="24"/>
          <w:szCs w:val="24"/>
        </w:rPr>
        <w:t>а</w:t>
      </w:r>
      <w:r w:rsidRPr="001B6E44">
        <w:rPr>
          <w:color w:val="auto"/>
          <w:sz w:val="24"/>
          <w:szCs w:val="24"/>
        </w:rPr>
        <w:t>дминистрацией городского округа Архангельской области "Котлас" постановлением от 25 ноября 2022 года № 2473</w:t>
      </w:r>
      <w:r w:rsidR="00141A92">
        <w:rPr>
          <w:color w:val="auto"/>
          <w:sz w:val="24"/>
          <w:szCs w:val="24"/>
        </w:rPr>
        <w:t xml:space="preserve"> (далее постановление </w:t>
      </w:r>
      <w:r w:rsidR="00141A92" w:rsidRPr="001B6E44">
        <w:rPr>
          <w:color w:val="auto"/>
          <w:sz w:val="24"/>
          <w:szCs w:val="24"/>
        </w:rPr>
        <w:t>от 25 ноября 2022 года № 2473</w:t>
      </w:r>
      <w:r w:rsidR="00141A92">
        <w:rPr>
          <w:color w:val="auto"/>
          <w:sz w:val="24"/>
          <w:szCs w:val="24"/>
        </w:rPr>
        <w:t>)</w:t>
      </w:r>
      <w:r w:rsidRPr="001B6E44">
        <w:rPr>
          <w:color w:val="auto"/>
          <w:sz w:val="24"/>
          <w:szCs w:val="24"/>
        </w:rPr>
        <w:t xml:space="preserve"> внесены изменения в постановление от 20 декабря 2021 года № 2734 и пункт 5 дополнен подпунктом 6 </w:t>
      </w:r>
      <w:r w:rsidR="00314239" w:rsidRPr="001B6E44">
        <w:rPr>
          <w:color w:val="auto"/>
          <w:sz w:val="24"/>
          <w:szCs w:val="24"/>
        </w:rPr>
        <w:t>следующего содержания «</w:t>
      </w:r>
      <w:r w:rsidRPr="001B6E44">
        <w:rPr>
          <w:color w:val="auto"/>
          <w:sz w:val="24"/>
          <w:szCs w:val="24"/>
        </w:rPr>
        <w:t>в размере, не превышающем</w:t>
      </w:r>
      <w:r w:rsidR="00141A92">
        <w:rPr>
          <w:color w:val="auto"/>
          <w:sz w:val="24"/>
          <w:szCs w:val="24"/>
        </w:rPr>
        <w:t xml:space="preserve"> </w:t>
      </w:r>
      <w:r w:rsidRPr="001B6E44">
        <w:rPr>
          <w:color w:val="auto"/>
          <w:sz w:val="24"/>
          <w:szCs w:val="24"/>
        </w:rPr>
        <w:t>90 процентов суммы муниципального контракта (договора), при наличии в указанных муниципальных контрактах (договорах), а также в контрактах (договорах), заключаемых в рамках их исполнения, условия об осуществлении органом Федерального казначейства казначейского сопровождения указанных авансовых платежей в порядке, установленном Правительством Российской Федерации, и в случаях, определенных бюджетным законодательством Российской Федерации.»</w:t>
      </w:r>
    </w:p>
    <w:p w14:paraId="25094E3D" w14:textId="6F9BEBD9" w:rsidR="003F7870" w:rsidRPr="001B6E44" w:rsidRDefault="00521B1D" w:rsidP="006D418E">
      <w:pPr>
        <w:ind w:firstLine="709"/>
        <w:jc w:val="both"/>
        <w:rPr>
          <w:color w:val="auto"/>
          <w:sz w:val="24"/>
          <w:szCs w:val="24"/>
        </w:rPr>
      </w:pPr>
      <w:r w:rsidRPr="001B6E44">
        <w:rPr>
          <w:color w:val="auto"/>
          <w:sz w:val="24"/>
          <w:szCs w:val="24"/>
        </w:rPr>
        <w:t xml:space="preserve">Пунктом </w:t>
      </w:r>
      <w:r w:rsidR="003F7870" w:rsidRPr="001B6E44">
        <w:rPr>
          <w:color w:val="auto"/>
          <w:sz w:val="24"/>
          <w:szCs w:val="24"/>
        </w:rPr>
        <w:t xml:space="preserve">4.5 </w:t>
      </w:r>
      <w:r w:rsidRPr="001B6E44">
        <w:rPr>
          <w:color w:val="auto"/>
          <w:sz w:val="24"/>
          <w:szCs w:val="24"/>
        </w:rPr>
        <w:t xml:space="preserve">муниципального контракта </w:t>
      </w:r>
      <w:r w:rsidR="007B278E" w:rsidRPr="001B6E44">
        <w:rPr>
          <w:color w:val="auto"/>
          <w:sz w:val="24"/>
          <w:szCs w:val="24"/>
        </w:rPr>
        <w:t>№60/2022 на «</w:t>
      </w:r>
      <w:r w:rsidR="007B278E" w:rsidRPr="001B6E44">
        <w:rPr>
          <w:color w:val="auto"/>
          <w:sz w:val="24"/>
          <w:szCs w:val="24"/>
          <w:shd w:val="clear" w:color="auto" w:fill="FFFFFF"/>
        </w:rPr>
        <w:t xml:space="preserve">Выполнение работ по строительству канализационной насосной станции в Южном районе в г. Котласе </w:t>
      </w:r>
      <w:r w:rsidR="001B6E44">
        <w:rPr>
          <w:color w:val="auto"/>
          <w:sz w:val="24"/>
          <w:szCs w:val="24"/>
          <w:shd w:val="clear" w:color="auto" w:fill="FFFFFF"/>
        </w:rPr>
        <w:br/>
      </w:r>
      <w:r w:rsidR="007B278E" w:rsidRPr="001B6E44">
        <w:rPr>
          <w:color w:val="auto"/>
          <w:sz w:val="24"/>
          <w:szCs w:val="24"/>
          <w:shd w:val="clear" w:color="auto" w:fill="FFFFFF"/>
        </w:rPr>
        <w:t xml:space="preserve">(ул. Таежная)» </w:t>
      </w:r>
      <w:r w:rsidR="007B278E" w:rsidRPr="001B6E44">
        <w:rPr>
          <w:color w:val="auto"/>
          <w:sz w:val="24"/>
          <w:szCs w:val="24"/>
        </w:rPr>
        <w:t>предусмотрен</w:t>
      </w:r>
      <w:r w:rsidRPr="001B6E44">
        <w:rPr>
          <w:color w:val="auto"/>
          <w:sz w:val="24"/>
          <w:szCs w:val="24"/>
        </w:rPr>
        <w:t xml:space="preserve"> </w:t>
      </w:r>
      <w:r w:rsidR="003F7870" w:rsidRPr="001B6E44">
        <w:rPr>
          <w:color w:val="auto"/>
          <w:sz w:val="24"/>
          <w:szCs w:val="24"/>
        </w:rPr>
        <w:t xml:space="preserve">авансовый платеж в размере 30 (тридцати) процентов цены Контракта в пределах доведенных Заказчику лимитов бюджетных обязательств что составляет 16 692 993,90 руб. </w:t>
      </w:r>
    </w:p>
    <w:p w14:paraId="12CCC5FB" w14:textId="6981C464" w:rsidR="003F7870" w:rsidRPr="001B6E44" w:rsidRDefault="003F7870" w:rsidP="006D418E">
      <w:pPr>
        <w:ind w:firstLine="709"/>
        <w:jc w:val="both"/>
        <w:rPr>
          <w:color w:val="auto"/>
          <w:sz w:val="24"/>
          <w:szCs w:val="24"/>
        </w:rPr>
      </w:pPr>
      <w:r w:rsidRPr="001B6E44">
        <w:rPr>
          <w:color w:val="auto"/>
          <w:sz w:val="24"/>
          <w:szCs w:val="24"/>
        </w:rPr>
        <w:t xml:space="preserve">Аванс был перечислен </w:t>
      </w:r>
      <w:r w:rsidR="00582A57" w:rsidRPr="004D1FAE">
        <w:rPr>
          <w:sz w:val="24"/>
          <w:szCs w:val="24"/>
        </w:rPr>
        <w:t>Подрядчик</w:t>
      </w:r>
      <w:r w:rsidR="00582A57">
        <w:rPr>
          <w:sz w:val="24"/>
          <w:szCs w:val="24"/>
        </w:rPr>
        <w:t>у</w:t>
      </w:r>
      <w:r w:rsidR="00582A57" w:rsidRPr="001B6E44">
        <w:rPr>
          <w:color w:val="auto"/>
          <w:sz w:val="24"/>
          <w:szCs w:val="24"/>
        </w:rPr>
        <w:t xml:space="preserve"> </w:t>
      </w:r>
      <w:r w:rsidRPr="001B6E44">
        <w:rPr>
          <w:color w:val="auto"/>
          <w:sz w:val="24"/>
          <w:szCs w:val="24"/>
        </w:rPr>
        <w:t>в сумме 16 692 993,90 руб. платежное поручение №622665 от 07.07.2022 года.</w:t>
      </w:r>
    </w:p>
    <w:p w14:paraId="3DF82BCE" w14:textId="37A9122C" w:rsidR="00A24B96" w:rsidRPr="001B6E44" w:rsidRDefault="005F0135" w:rsidP="005F0135">
      <w:pPr>
        <w:autoSpaceDE w:val="0"/>
        <w:autoSpaceDN w:val="0"/>
        <w:adjustRightInd w:val="0"/>
        <w:ind w:firstLine="708"/>
        <w:jc w:val="both"/>
        <w:rPr>
          <w:color w:val="auto"/>
          <w:sz w:val="24"/>
          <w:szCs w:val="24"/>
        </w:rPr>
      </w:pPr>
      <w:r w:rsidRPr="001B6E44">
        <w:rPr>
          <w:rFonts w:eastAsiaTheme="minorHAnsi"/>
          <w:color w:val="auto"/>
          <w:sz w:val="24"/>
          <w:szCs w:val="24"/>
          <w:lang w:eastAsia="en-US"/>
        </w:rPr>
        <w:t xml:space="preserve"> </w:t>
      </w:r>
      <w:r w:rsidR="00A24B96" w:rsidRPr="001B6E44">
        <w:rPr>
          <w:color w:val="auto"/>
          <w:sz w:val="24"/>
          <w:szCs w:val="24"/>
        </w:rPr>
        <w:t xml:space="preserve">30 ноября 2022 года протоколом заседания комиссии по принятию решений об изменении существенных условий муниципальных контрактов, заключенных для обеспечения муниципальных нужд городского округа «Котлас», состав комиссии утвержден распоряжением администрации городского округа Архангельской области "Котлас" от 14 мая 2022 года № 99-р, принято решение </w:t>
      </w:r>
      <w:r w:rsidR="00A9471C" w:rsidRPr="001B6E44">
        <w:rPr>
          <w:color w:val="auto"/>
          <w:sz w:val="24"/>
          <w:szCs w:val="24"/>
        </w:rPr>
        <w:t>о согласовании вопроса о допустимости изменения существенных условий муниципального контракта №60/2022 в части 36% авансирования от стоимости муниципального контракта.</w:t>
      </w:r>
    </w:p>
    <w:p w14:paraId="054EB970" w14:textId="31AF8E70" w:rsidR="003F7870" w:rsidRPr="001B6E44" w:rsidRDefault="003F7870" w:rsidP="006D418E">
      <w:pPr>
        <w:ind w:firstLine="709"/>
        <w:jc w:val="both"/>
        <w:rPr>
          <w:color w:val="auto"/>
          <w:sz w:val="24"/>
          <w:szCs w:val="24"/>
        </w:rPr>
      </w:pPr>
      <w:r w:rsidRPr="001B6E44">
        <w:rPr>
          <w:color w:val="auto"/>
          <w:sz w:val="24"/>
          <w:szCs w:val="24"/>
        </w:rPr>
        <w:t>08 декабря 2022 года заключено дополнительное соглашение №3, в котором увеличивается авансовый платеж до 36% и составляет 20 031 592,68 руб.</w:t>
      </w:r>
    </w:p>
    <w:p w14:paraId="36F81B4E" w14:textId="1F77B80C" w:rsidR="003F7870" w:rsidRPr="001B6E44" w:rsidRDefault="003F7870" w:rsidP="006D418E">
      <w:pPr>
        <w:ind w:firstLine="709"/>
        <w:jc w:val="both"/>
        <w:rPr>
          <w:color w:val="auto"/>
          <w:sz w:val="24"/>
          <w:szCs w:val="24"/>
        </w:rPr>
      </w:pPr>
      <w:r w:rsidRPr="001B6E44">
        <w:rPr>
          <w:color w:val="auto"/>
          <w:sz w:val="24"/>
          <w:szCs w:val="24"/>
        </w:rPr>
        <w:t xml:space="preserve">Аванс был перечислен </w:t>
      </w:r>
      <w:r w:rsidR="00582A57" w:rsidRPr="004D1FAE">
        <w:rPr>
          <w:sz w:val="24"/>
          <w:szCs w:val="24"/>
        </w:rPr>
        <w:t>Подрядчик</w:t>
      </w:r>
      <w:r w:rsidR="00582A57">
        <w:rPr>
          <w:sz w:val="24"/>
          <w:szCs w:val="24"/>
        </w:rPr>
        <w:t>у</w:t>
      </w:r>
      <w:r w:rsidR="00582A57" w:rsidRPr="001B6E44">
        <w:rPr>
          <w:color w:val="auto"/>
          <w:sz w:val="24"/>
          <w:szCs w:val="24"/>
        </w:rPr>
        <w:t xml:space="preserve"> </w:t>
      </w:r>
      <w:r w:rsidRPr="001B6E44">
        <w:rPr>
          <w:color w:val="auto"/>
          <w:sz w:val="24"/>
          <w:szCs w:val="24"/>
        </w:rPr>
        <w:t>в сумме 3 338 598,78 руб. платежное поручение №350837 от 16.12.2022 года.</w:t>
      </w:r>
    </w:p>
    <w:p w14:paraId="32CF6DE7" w14:textId="2544795C" w:rsidR="00A9471C" w:rsidRPr="001B6E44" w:rsidRDefault="00A9471C" w:rsidP="006D418E">
      <w:pPr>
        <w:ind w:firstLine="709"/>
        <w:jc w:val="both"/>
        <w:rPr>
          <w:color w:val="auto"/>
          <w:sz w:val="24"/>
          <w:szCs w:val="24"/>
        </w:rPr>
      </w:pPr>
      <w:r w:rsidRPr="001B6E44">
        <w:rPr>
          <w:color w:val="auto"/>
          <w:sz w:val="24"/>
          <w:szCs w:val="24"/>
        </w:rPr>
        <w:t>30 мая 2023 года протоколом заседания комиссии по принятию решений об изменении существенных условий муниципальных контрактов, заключенных для обеспечения муниципальных нужд городского округа «Котлас», состав комиссии утвержден распоряжением администрации городского округа Архангельской области "Котлас" от 14 мая 2022 года № 99-р, принято решение о согласовании вопроса о допустимости изменения существенных условий муниципального контракта №60/2022 в части дополнительного авансирования в размере 29 794 455,02 руб.</w:t>
      </w:r>
    </w:p>
    <w:p w14:paraId="43F839DD" w14:textId="3A6143C6" w:rsidR="002B1237" w:rsidRPr="001B6E44" w:rsidRDefault="002B1237" w:rsidP="006D418E">
      <w:pPr>
        <w:ind w:firstLine="709"/>
        <w:jc w:val="both"/>
        <w:rPr>
          <w:color w:val="auto"/>
          <w:sz w:val="24"/>
          <w:szCs w:val="24"/>
        </w:rPr>
      </w:pPr>
      <w:r w:rsidRPr="001B6E44">
        <w:rPr>
          <w:color w:val="auto"/>
          <w:sz w:val="24"/>
          <w:szCs w:val="24"/>
        </w:rPr>
        <w:t>05 июня 2023 года заключено дополнительное соглашение №5, в котором авансовый платеж устанавливается в размере 49 826 047,70 руб.</w:t>
      </w:r>
    </w:p>
    <w:p w14:paraId="69AB34B2" w14:textId="7B04E627" w:rsidR="002B1237" w:rsidRPr="001B6E44" w:rsidRDefault="002B1237" w:rsidP="006D418E">
      <w:pPr>
        <w:ind w:firstLine="709"/>
        <w:jc w:val="both"/>
        <w:rPr>
          <w:color w:val="auto"/>
          <w:sz w:val="24"/>
          <w:szCs w:val="24"/>
        </w:rPr>
      </w:pPr>
      <w:r w:rsidRPr="001B6E44">
        <w:rPr>
          <w:color w:val="auto"/>
          <w:sz w:val="24"/>
          <w:szCs w:val="24"/>
        </w:rPr>
        <w:t xml:space="preserve">Аванс был перечислен </w:t>
      </w:r>
      <w:r w:rsidR="00582A57" w:rsidRPr="004D1FAE">
        <w:rPr>
          <w:sz w:val="24"/>
          <w:szCs w:val="24"/>
        </w:rPr>
        <w:t>Подрядчик</w:t>
      </w:r>
      <w:r w:rsidR="00582A57">
        <w:rPr>
          <w:sz w:val="24"/>
          <w:szCs w:val="24"/>
        </w:rPr>
        <w:t>у</w:t>
      </w:r>
      <w:r w:rsidR="00582A57" w:rsidRPr="001B6E44">
        <w:rPr>
          <w:color w:val="auto"/>
          <w:sz w:val="24"/>
          <w:szCs w:val="24"/>
        </w:rPr>
        <w:t xml:space="preserve"> </w:t>
      </w:r>
      <w:r w:rsidRPr="001B6E44">
        <w:rPr>
          <w:color w:val="auto"/>
          <w:sz w:val="24"/>
          <w:szCs w:val="24"/>
        </w:rPr>
        <w:t>в сумме 29 794 455,02 руб. платежное поручение №133834 от 09.06.2023 года.</w:t>
      </w:r>
    </w:p>
    <w:p w14:paraId="1C2ACB2A" w14:textId="4E6ED2EB" w:rsidR="00AD1D32" w:rsidRPr="001B6E44" w:rsidRDefault="006D418E" w:rsidP="00AD1D32">
      <w:pPr>
        <w:autoSpaceDE w:val="0"/>
        <w:autoSpaceDN w:val="0"/>
        <w:adjustRightInd w:val="0"/>
        <w:ind w:firstLine="709"/>
        <w:jc w:val="both"/>
        <w:rPr>
          <w:color w:val="auto"/>
          <w:sz w:val="24"/>
          <w:szCs w:val="24"/>
        </w:rPr>
      </w:pPr>
      <w:r w:rsidRPr="001B6E44">
        <w:rPr>
          <w:color w:val="auto"/>
          <w:sz w:val="24"/>
          <w:szCs w:val="24"/>
        </w:rPr>
        <w:lastRenderedPageBreak/>
        <w:t>Данные</w:t>
      </w:r>
      <w:r w:rsidR="00AD1D32" w:rsidRPr="001B6E44">
        <w:rPr>
          <w:color w:val="auto"/>
          <w:sz w:val="24"/>
          <w:szCs w:val="24"/>
        </w:rPr>
        <w:t xml:space="preserve"> изменения, а именно</w:t>
      </w:r>
      <w:r w:rsidRPr="001B6E44">
        <w:rPr>
          <w:color w:val="auto"/>
          <w:sz w:val="24"/>
          <w:szCs w:val="24"/>
        </w:rPr>
        <w:t xml:space="preserve"> </w:t>
      </w:r>
      <w:r w:rsidR="00AD1D32" w:rsidRPr="001B6E44">
        <w:rPr>
          <w:color w:val="auto"/>
          <w:sz w:val="24"/>
          <w:szCs w:val="24"/>
        </w:rPr>
        <w:t xml:space="preserve">увеличение </w:t>
      </w:r>
      <w:r w:rsidR="00674307">
        <w:rPr>
          <w:color w:val="auto"/>
          <w:sz w:val="24"/>
          <w:szCs w:val="24"/>
        </w:rPr>
        <w:t>авансовых платежей в рамках исполнения</w:t>
      </w:r>
      <w:r w:rsidR="00AD1D32" w:rsidRPr="001B6E44">
        <w:rPr>
          <w:color w:val="auto"/>
          <w:sz w:val="24"/>
          <w:szCs w:val="24"/>
        </w:rPr>
        <w:t xml:space="preserve"> муниципального контракта соответствуют</w:t>
      </w:r>
      <w:r w:rsidRPr="001B6E44">
        <w:rPr>
          <w:color w:val="auto"/>
          <w:sz w:val="24"/>
          <w:szCs w:val="24"/>
        </w:rPr>
        <w:t xml:space="preserve"> </w:t>
      </w:r>
      <w:r w:rsidR="00674307">
        <w:rPr>
          <w:color w:val="auto"/>
          <w:sz w:val="24"/>
          <w:szCs w:val="24"/>
        </w:rPr>
        <w:t xml:space="preserve">требованиям Бюджетного кодекса РФ и </w:t>
      </w:r>
      <w:r w:rsidRPr="001B6E44">
        <w:rPr>
          <w:color w:val="auto"/>
          <w:sz w:val="24"/>
          <w:szCs w:val="24"/>
        </w:rPr>
        <w:t>постановлени</w:t>
      </w:r>
      <w:r w:rsidR="00AD1D32" w:rsidRPr="001B6E44">
        <w:rPr>
          <w:color w:val="auto"/>
          <w:sz w:val="24"/>
          <w:szCs w:val="24"/>
        </w:rPr>
        <w:t>ям</w:t>
      </w:r>
      <w:r w:rsidRPr="001B6E44">
        <w:rPr>
          <w:color w:val="auto"/>
          <w:sz w:val="24"/>
          <w:szCs w:val="24"/>
        </w:rPr>
        <w:t xml:space="preserve"> </w:t>
      </w:r>
      <w:r w:rsidR="00A51FE4">
        <w:rPr>
          <w:color w:val="auto"/>
          <w:sz w:val="24"/>
          <w:szCs w:val="24"/>
        </w:rPr>
        <w:t>а</w:t>
      </w:r>
      <w:r w:rsidR="00AD1D32" w:rsidRPr="001B6E44">
        <w:rPr>
          <w:color w:val="auto"/>
          <w:sz w:val="24"/>
          <w:szCs w:val="24"/>
        </w:rPr>
        <w:t>дминистраци</w:t>
      </w:r>
      <w:r w:rsidR="00AD1D32" w:rsidRPr="001B6E44">
        <w:rPr>
          <w:color w:val="auto"/>
          <w:sz w:val="24"/>
          <w:szCs w:val="24"/>
        </w:rPr>
        <w:t>и</w:t>
      </w:r>
      <w:r w:rsidR="00AD1D32" w:rsidRPr="001B6E44">
        <w:rPr>
          <w:color w:val="auto"/>
          <w:sz w:val="24"/>
          <w:szCs w:val="24"/>
        </w:rPr>
        <w:t xml:space="preserve"> городского округа Архангельской области "Котлас</w:t>
      </w:r>
      <w:r w:rsidR="00AD1D32" w:rsidRPr="001B6E44">
        <w:rPr>
          <w:color w:val="auto"/>
          <w:sz w:val="24"/>
          <w:szCs w:val="24"/>
        </w:rPr>
        <w:t xml:space="preserve"> </w:t>
      </w:r>
      <w:r w:rsidR="00AD1D32" w:rsidRPr="001B6E44">
        <w:rPr>
          <w:color w:val="auto"/>
          <w:sz w:val="24"/>
          <w:szCs w:val="24"/>
        </w:rPr>
        <w:t>от 20 декабря 2021 года № 2734 «</w:t>
      </w:r>
      <w:r w:rsidR="00AD1D32" w:rsidRPr="001B6E44">
        <w:rPr>
          <w:color w:val="auto"/>
          <w:sz w:val="24"/>
          <w:szCs w:val="24"/>
        </w:rPr>
        <w:t>О м</w:t>
      </w:r>
      <w:r w:rsidR="00AD1D32" w:rsidRPr="001B6E44">
        <w:rPr>
          <w:color w:val="auto"/>
          <w:sz w:val="24"/>
          <w:szCs w:val="24"/>
        </w:rPr>
        <w:t>ер</w:t>
      </w:r>
      <w:r w:rsidR="00AD1D32" w:rsidRPr="001B6E44">
        <w:rPr>
          <w:color w:val="auto"/>
          <w:sz w:val="24"/>
          <w:szCs w:val="24"/>
        </w:rPr>
        <w:t>ах</w:t>
      </w:r>
      <w:r w:rsidR="00AD1D32" w:rsidRPr="001B6E44">
        <w:rPr>
          <w:color w:val="auto"/>
          <w:sz w:val="24"/>
          <w:szCs w:val="24"/>
        </w:rPr>
        <w:t xml:space="preserve"> по реализации решения Собрания депутатов городского округа Архангельской области "Котлас" «О бюджете городского округа Архангельской области "Котлас" на 2022 год и на плановый период 2023 и 2024 годов»</w:t>
      </w:r>
      <w:r w:rsidR="00AD1D32" w:rsidRPr="001B6E44">
        <w:rPr>
          <w:color w:val="auto"/>
          <w:sz w:val="24"/>
          <w:szCs w:val="24"/>
        </w:rPr>
        <w:t xml:space="preserve">, </w:t>
      </w:r>
      <w:r w:rsidR="00AD1D32" w:rsidRPr="001B6E44">
        <w:rPr>
          <w:color w:val="auto"/>
          <w:sz w:val="24"/>
          <w:szCs w:val="24"/>
        </w:rPr>
        <w:t>от 25 ноября 2022 года № 2473 «О внесении изменений в постановление администрации городского округа Архангельской области "Котлас"</w:t>
      </w:r>
      <w:r w:rsidR="00AD1D32" w:rsidRPr="001B6E44">
        <w:rPr>
          <w:color w:val="auto"/>
          <w:sz w:val="24"/>
          <w:szCs w:val="24"/>
        </w:rPr>
        <w:t xml:space="preserve"> и</w:t>
      </w:r>
      <w:r w:rsidR="00AD1D32" w:rsidRPr="001B6E44">
        <w:rPr>
          <w:color w:val="auto"/>
          <w:sz w:val="24"/>
          <w:szCs w:val="24"/>
        </w:rPr>
        <w:t xml:space="preserve"> от 20 декабря 2021 года № 2734 «О мерах по реализации решения Собрания депутатов городского округа Архангельской области "Котлас" «О бюджете городского округа Архангельской области "Котлас" на 2022 год и на плановый период 2023 и 2024 годов»</w:t>
      </w:r>
    </w:p>
    <w:p w14:paraId="361167F9" w14:textId="30C0CD2C" w:rsidR="006D418E" w:rsidRPr="001B6E44" w:rsidRDefault="00AD1D32" w:rsidP="004E6177">
      <w:pPr>
        <w:ind w:firstLine="709"/>
        <w:jc w:val="both"/>
        <w:rPr>
          <w:color w:val="auto"/>
          <w:sz w:val="24"/>
          <w:szCs w:val="24"/>
        </w:rPr>
      </w:pPr>
      <w:r w:rsidRPr="001B6E44">
        <w:rPr>
          <w:color w:val="auto"/>
          <w:sz w:val="24"/>
          <w:szCs w:val="24"/>
        </w:rPr>
        <w:t xml:space="preserve"> </w:t>
      </w:r>
    </w:p>
    <w:p w14:paraId="647B3F1C" w14:textId="77777777" w:rsidR="00674307" w:rsidRDefault="00B83703" w:rsidP="00B83703">
      <w:pPr>
        <w:ind w:firstLine="709"/>
        <w:jc w:val="both"/>
        <w:rPr>
          <w:color w:val="auto"/>
          <w:sz w:val="24"/>
          <w:szCs w:val="24"/>
        </w:rPr>
      </w:pPr>
      <w:r w:rsidRPr="001B6E44">
        <w:rPr>
          <w:color w:val="auto"/>
          <w:sz w:val="24"/>
          <w:szCs w:val="24"/>
        </w:rPr>
        <w:t xml:space="preserve">Принимая во внимание факт того, что в соответствии с частью 3, 4 статьи 8 Федерального закона от 02.05.2006 № 59-ФЗ «О порядке рассмотрения обращений граждан Российской Федерации» Котласская межрайонная прокуратура одновременно направила обращение Синицкой С.А. по вопросу проведения проверки исполнения законодательства в сфере муниципальных закупок по 44-ФЗ РФ и принятия мер к Управлению экономического развития ГО АО Котлас в лице Деньгина Е.В. по контракту № 60/ 2022 оформленное письмом исх. № 2454-2021/20110008/Нр208-23 начальнику контрольно-ревизионного отдела администрации городского округа Архангельской области "Котлас" и председателю Контрольно-счётной палаты городского округа Архангельской области «Котлас» для рассмотрения по компетенции, Контрольно-счётная палата городского округа Архангельской области «Котлас» </w:t>
      </w:r>
      <w:r w:rsidR="00674307">
        <w:rPr>
          <w:color w:val="auto"/>
          <w:sz w:val="24"/>
          <w:szCs w:val="24"/>
        </w:rPr>
        <w:t>провела проверку требований бюджетного законодательства.</w:t>
      </w:r>
      <w:r w:rsidRPr="001B6E44">
        <w:rPr>
          <w:color w:val="auto"/>
          <w:sz w:val="24"/>
          <w:szCs w:val="24"/>
        </w:rPr>
        <w:t xml:space="preserve"> </w:t>
      </w:r>
    </w:p>
    <w:p w14:paraId="230D66B2" w14:textId="77777777" w:rsidR="00567A76" w:rsidRPr="001B6E44" w:rsidRDefault="00567A76" w:rsidP="00567A76">
      <w:pPr>
        <w:jc w:val="center"/>
        <w:rPr>
          <w:b/>
          <w:i/>
          <w:color w:val="auto"/>
          <w:sz w:val="24"/>
          <w:szCs w:val="24"/>
        </w:rPr>
      </w:pPr>
      <w:r w:rsidRPr="001B6E44">
        <w:rPr>
          <w:b/>
          <w:i/>
          <w:color w:val="auto"/>
          <w:sz w:val="24"/>
          <w:szCs w:val="24"/>
        </w:rPr>
        <w:t>Выводы:</w:t>
      </w:r>
    </w:p>
    <w:p w14:paraId="09CD8284" w14:textId="77777777" w:rsidR="00314239" w:rsidRPr="001B6E44" w:rsidRDefault="00314239" w:rsidP="00F66CDB">
      <w:pPr>
        <w:jc w:val="both"/>
        <w:rPr>
          <w:color w:val="auto"/>
          <w:sz w:val="24"/>
          <w:szCs w:val="24"/>
        </w:rPr>
      </w:pPr>
    </w:p>
    <w:p w14:paraId="21288B87" w14:textId="51A0CBA7" w:rsidR="00674307" w:rsidRDefault="003A55B8" w:rsidP="003A55B8">
      <w:pPr>
        <w:ind w:firstLine="708"/>
        <w:jc w:val="both"/>
        <w:rPr>
          <w:bCs/>
          <w:color w:val="auto"/>
          <w:sz w:val="24"/>
          <w:szCs w:val="24"/>
        </w:rPr>
      </w:pPr>
      <w:r w:rsidRPr="001B6E44">
        <w:rPr>
          <w:bCs/>
          <w:color w:val="auto"/>
          <w:sz w:val="24"/>
          <w:szCs w:val="24"/>
        </w:rPr>
        <w:t xml:space="preserve">По итогам проверки соблюдения бюджетного законодательства в части использования средств </w:t>
      </w:r>
      <w:r w:rsidR="00674307" w:rsidRPr="001B6E44">
        <w:rPr>
          <w:bCs/>
          <w:color w:val="auto"/>
          <w:sz w:val="24"/>
          <w:szCs w:val="24"/>
        </w:rPr>
        <w:t>бюджета городского</w:t>
      </w:r>
      <w:r w:rsidRPr="001B6E44">
        <w:rPr>
          <w:bCs/>
          <w:color w:val="auto"/>
          <w:sz w:val="24"/>
          <w:szCs w:val="24"/>
        </w:rPr>
        <w:t xml:space="preserve"> округа Архангельской области "Котлас" при заключении дополнительных соглашений от 08 декабря 2022 года № 3 и от 05 июня 2023 года № 5 к муниципальному контракту № 60/2022,</w:t>
      </w:r>
      <w:r w:rsidRPr="001B6E44">
        <w:rPr>
          <w:bCs/>
          <w:snapToGrid w:val="0"/>
          <w:color w:val="auto"/>
          <w:sz w:val="24"/>
          <w:szCs w:val="24"/>
        </w:rPr>
        <w:t xml:space="preserve"> </w:t>
      </w:r>
      <w:r w:rsidRPr="00674307">
        <w:rPr>
          <w:bCs/>
          <w:color w:val="auto"/>
          <w:sz w:val="24"/>
          <w:szCs w:val="24"/>
        </w:rPr>
        <w:t>проведённой в рамках</w:t>
      </w:r>
      <w:r w:rsidRPr="00674307">
        <w:rPr>
          <w:bCs/>
          <w:snapToGrid w:val="0"/>
          <w:color w:val="auto"/>
          <w:sz w:val="24"/>
          <w:szCs w:val="24"/>
        </w:rPr>
        <w:t xml:space="preserve"> </w:t>
      </w:r>
      <w:proofErr w:type="spellStart"/>
      <w:r w:rsidRPr="00674307">
        <w:rPr>
          <w:bCs/>
          <w:color w:val="auto"/>
          <w:sz w:val="24"/>
          <w:szCs w:val="24"/>
        </w:rPr>
        <w:t>экпертно</w:t>
      </w:r>
      <w:proofErr w:type="spellEnd"/>
      <w:r w:rsidRPr="00674307">
        <w:rPr>
          <w:bCs/>
          <w:color w:val="auto"/>
          <w:sz w:val="24"/>
          <w:szCs w:val="24"/>
        </w:rPr>
        <w:t>-аналитического мероприятия</w:t>
      </w:r>
      <w:r w:rsidR="00674307" w:rsidRPr="00674307">
        <w:rPr>
          <w:bCs/>
          <w:color w:val="auto"/>
          <w:sz w:val="24"/>
          <w:szCs w:val="24"/>
        </w:rPr>
        <w:t>:</w:t>
      </w:r>
      <w:r w:rsidRPr="001B6E44">
        <w:rPr>
          <w:bCs/>
          <w:color w:val="auto"/>
          <w:sz w:val="24"/>
          <w:szCs w:val="24"/>
        </w:rPr>
        <w:t xml:space="preserve"> </w:t>
      </w:r>
    </w:p>
    <w:p w14:paraId="50B037A2" w14:textId="5911BCF7" w:rsidR="004A7B0B" w:rsidRPr="001B6E44" w:rsidRDefault="004A7B0B" w:rsidP="00F66CDB">
      <w:pPr>
        <w:pStyle w:val="a5"/>
        <w:numPr>
          <w:ilvl w:val="0"/>
          <w:numId w:val="2"/>
        </w:numPr>
        <w:ind w:left="0" w:firstLine="0"/>
        <w:jc w:val="both"/>
        <w:rPr>
          <w:bCs/>
          <w:sz w:val="24"/>
          <w:szCs w:val="24"/>
        </w:rPr>
      </w:pPr>
      <w:r w:rsidRPr="001B6E44">
        <w:rPr>
          <w:bCs/>
          <w:sz w:val="24"/>
          <w:szCs w:val="24"/>
        </w:rPr>
        <w:t xml:space="preserve">нарушений требований бюджетного законодательства в части использования средств </w:t>
      </w:r>
      <w:r w:rsidR="00353B1B" w:rsidRPr="001B6E44">
        <w:rPr>
          <w:bCs/>
          <w:sz w:val="24"/>
          <w:szCs w:val="24"/>
        </w:rPr>
        <w:t>бюджета не</w:t>
      </w:r>
      <w:r w:rsidRPr="001B6E44">
        <w:rPr>
          <w:bCs/>
          <w:sz w:val="24"/>
          <w:szCs w:val="24"/>
        </w:rPr>
        <w:t xml:space="preserve"> установлено;</w:t>
      </w:r>
    </w:p>
    <w:p w14:paraId="57644ADE" w14:textId="5A0C80DD" w:rsidR="00567A76" w:rsidRPr="001B6E44" w:rsidRDefault="00567A76" w:rsidP="00F66CDB">
      <w:pPr>
        <w:pStyle w:val="a5"/>
        <w:numPr>
          <w:ilvl w:val="0"/>
          <w:numId w:val="2"/>
        </w:numPr>
        <w:ind w:left="0" w:firstLine="0"/>
        <w:jc w:val="both"/>
        <w:rPr>
          <w:bCs/>
          <w:sz w:val="24"/>
          <w:szCs w:val="24"/>
        </w:rPr>
      </w:pPr>
      <w:r w:rsidRPr="001B6E44">
        <w:rPr>
          <w:bCs/>
          <w:sz w:val="24"/>
          <w:szCs w:val="24"/>
        </w:rPr>
        <w:t>на этапе планирования и осуществления закупки в целом признана целесообразной, обоснованной и своевременной</w:t>
      </w:r>
      <w:r w:rsidR="004A7B0B" w:rsidRPr="001B6E44">
        <w:rPr>
          <w:bCs/>
          <w:sz w:val="24"/>
          <w:szCs w:val="24"/>
        </w:rPr>
        <w:t>;</w:t>
      </w:r>
    </w:p>
    <w:p w14:paraId="16D6BC4C" w14:textId="43113A36" w:rsidR="004A7B0B" w:rsidRPr="001B6E44" w:rsidRDefault="00F66CDB" w:rsidP="00F66CDB">
      <w:pPr>
        <w:pStyle w:val="a5"/>
        <w:numPr>
          <w:ilvl w:val="0"/>
          <w:numId w:val="2"/>
        </w:numPr>
        <w:ind w:left="0" w:firstLine="0"/>
        <w:jc w:val="both"/>
        <w:rPr>
          <w:bCs/>
          <w:sz w:val="24"/>
          <w:szCs w:val="24"/>
        </w:rPr>
      </w:pPr>
      <w:r w:rsidRPr="001B6E44">
        <w:rPr>
          <w:bCs/>
          <w:sz w:val="24"/>
          <w:szCs w:val="24"/>
        </w:rPr>
        <w:t>изменения существенных условий муниципального контракта</w:t>
      </w:r>
      <w:r w:rsidR="004A7B0B" w:rsidRPr="001B6E44">
        <w:rPr>
          <w:bCs/>
          <w:sz w:val="24"/>
          <w:szCs w:val="24"/>
        </w:rPr>
        <w:t>, а именно заключение дополнительных соглашений от 08 декабря 2022 года № 3 и от 05 июня 2023 года № 5 выполнены в соответствии с нормативными актами</w:t>
      </w:r>
      <w:r w:rsidR="00A6454C" w:rsidRPr="001B6E44">
        <w:rPr>
          <w:bCs/>
          <w:sz w:val="24"/>
          <w:szCs w:val="24"/>
        </w:rPr>
        <w:t>, регулирующими бюджетные правоотношения</w:t>
      </w:r>
      <w:r w:rsidR="00674307">
        <w:rPr>
          <w:bCs/>
          <w:sz w:val="24"/>
          <w:szCs w:val="24"/>
        </w:rPr>
        <w:t>.</w:t>
      </w:r>
    </w:p>
    <w:p w14:paraId="72960525" w14:textId="06E3932E" w:rsidR="00A6454C" w:rsidRDefault="00A6454C" w:rsidP="00A6454C">
      <w:pPr>
        <w:jc w:val="both"/>
        <w:rPr>
          <w:bCs/>
          <w:color w:val="auto"/>
          <w:sz w:val="24"/>
          <w:szCs w:val="24"/>
        </w:rPr>
      </w:pPr>
    </w:p>
    <w:p w14:paraId="6392045B" w14:textId="73BDFD2F" w:rsidR="00D54C3D" w:rsidRDefault="00D54C3D" w:rsidP="00A6454C">
      <w:pPr>
        <w:jc w:val="both"/>
        <w:rPr>
          <w:bCs/>
          <w:color w:val="auto"/>
          <w:sz w:val="24"/>
          <w:szCs w:val="24"/>
        </w:rPr>
      </w:pPr>
    </w:p>
    <w:p w14:paraId="5AA6E404" w14:textId="77777777" w:rsidR="00D54C3D" w:rsidRPr="001B6E44" w:rsidRDefault="00D54C3D" w:rsidP="00A6454C">
      <w:pPr>
        <w:jc w:val="both"/>
        <w:rPr>
          <w:bCs/>
          <w:color w:val="auto"/>
          <w:sz w:val="24"/>
          <w:szCs w:val="24"/>
        </w:rPr>
      </w:pPr>
    </w:p>
    <w:p w14:paraId="18AF7440" w14:textId="74C8C145" w:rsidR="00A6454C" w:rsidRPr="001B6E44" w:rsidRDefault="00A6454C" w:rsidP="00A6454C">
      <w:pPr>
        <w:jc w:val="both"/>
        <w:rPr>
          <w:bCs/>
          <w:color w:val="auto"/>
          <w:sz w:val="24"/>
          <w:szCs w:val="24"/>
        </w:rPr>
      </w:pPr>
    </w:p>
    <w:p w14:paraId="7152531D" w14:textId="77777777" w:rsidR="00A6454C" w:rsidRPr="001B6E44" w:rsidRDefault="00A6454C" w:rsidP="00A6454C">
      <w:pPr>
        <w:jc w:val="both"/>
        <w:rPr>
          <w:bCs/>
          <w:color w:val="auto"/>
          <w:sz w:val="24"/>
          <w:szCs w:val="24"/>
        </w:rPr>
      </w:pPr>
      <w:r w:rsidRPr="001B6E44">
        <w:rPr>
          <w:bCs/>
          <w:color w:val="auto"/>
          <w:sz w:val="24"/>
          <w:szCs w:val="24"/>
        </w:rPr>
        <w:t xml:space="preserve">Председатель Контрольно-счётной палаты </w:t>
      </w:r>
    </w:p>
    <w:p w14:paraId="54AB6C7A" w14:textId="4BCE5CAE" w:rsidR="00A6454C" w:rsidRPr="001B6E44" w:rsidRDefault="00A6454C" w:rsidP="00A6454C">
      <w:pPr>
        <w:jc w:val="both"/>
        <w:rPr>
          <w:bCs/>
          <w:color w:val="auto"/>
          <w:sz w:val="24"/>
          <w:szCs w:val="24"/>
        </w:rPr>
      </w:pPr>
      <w:r w:rsidRPr="001B6E44">
        <w:rPr>
          <w:bCs/>
          <w:color w:val="auto"/>
          <w:sz w:val="24"/>
          <w:szCs w:val="24"/>
        </w:rPr>
        <w:t>городского округа Архангельской области «</w:t>
      </w:r>
      <w:proofErr w:type="gramStart"/>
      <w:r w:rsidRPr="001B6E44">
        <w:rPr>
          <w:bCs/>
          <w:color w:val="auto"/>
          <w:sz w:val="24"/>
          <w:szCs w:val="24"/>
        </w:rPr>
        <w:t xml:space="preserve">Котлас»  </w:t>
      </w:r>
      <w:r w:rsidRPr="001B6E44">
        <w:rPr>
          <w:bCs/>
          <w:color w:val="auto"/>
          <w:sz w:val="24"/>
          <w:szCs w:val="24"/>
        </w:rPr>
        <w:tab/>
      </w:r>
      <w:proofErr w:type="gramEnd"/>
      <w:r w:rsidRPr="001B6E44">
        <w:rPr>
          <w:bCs/>
          <w:color w:val="auto"/>
          <w:sz w:val="24"/>
          <w:szCs w:val="24"/>
        </w:rPr>
        <w:tab/>
      </w:r>
      <w:r w:rsidRPr="001B6E44">
        <w:rPr>
          <w:bCs/>
          <w:color w:val="auto"/>
          <w:sz w:val="24"/>
          <w:szCs w:val="24"/>
        </w:rPr>
        <w:tab/>
      </w:r>
      <w:r w:rsidRPr="001B6E44">
        <w:rPr>
          <w:bCs/>
          <w:color w:val="auto"/>
          <w:sz w:val="24"/>
          <w:szCs w:val="24"/>
        </w:rPr>
        <w:tab/>
      </w:r>
      <w:r w:rsidRPr="001B6E44">
        <w:rPr>
          <w:color w:val="auto"/>
          <w:sz w:val="24"/>
          <w:szCs w:val="24"/>
        </w:rPr>
        <w:t>С.Н. Козлова</w:t>
      </w:r>
      <w:r w:rsidRPr="001B6E44">
        <w:rPr>
          <w:bCs/>
          <w:color w:val="auto"/>
          <w:sz w:val="24"/>
          <w:szCs w:val="24"/>
        </w:rPr>
        <w:tab/>
      </w:r>
    </w:p>
    <w:p w14:paraId="312CA34B" w14:textId="77777777" w:rsidR="00A6454C" w:rsidRPr="001B6E44" w:rsidRDefault="00A6454C" w:rsidP="00A6454C">
      <w:pPr>
        <w:jc w:val="both"/>
        <w:rPr>
          <w:bCs/>
          <w:color w:val="auto"/>
          <w:sz w:val="24"/>
          <w:szCs w:val="24"/>
        </w:rPr>
      </w:pPr>
    </w:p>
    <w:p w14:paraId="39E84D1E" w14:textId="1FE35CD4" w:rsidR="00A6454C" w:rsidRPr="001B6E44" w:rsidRDefault="00A6454C" w:rsidP="00A6454C">
      <w:pPr>
        <w:jc w:val="both"/>
        <w:rPr>
          <w:bCs/>
          <w:color w:val="auto"/>
          <w:sz w:val="24"/>
          <w:szCs w:val="24"/>
        </w:rPr>
      </w:pPr>
    </w:p>
    <w:p w14:paraId="27B08506" w14:textId="77777777" w:rsidR="00A6454C" w:rsidRPr="001B6E44" w:rsidRDefault="00A6454C" w:rsidP="00A6454C">
      <w:pPr>
        <w:jc w:val="both"/>
        <w:rPr>
          <w:color w:val="auto"/>
          <w:sz w:val="24"/>
          <w:szCs w:val="24"/>
        </w:rPr>
      </w:pPr>
      <w:r w:rsidRPr="001B6E44">
        <w:rPr>
          <w:color w:val="auto"/>
          <w:sz w:val="24"/>
          <w:szCs w:val="24"/>
        </w:rPr>
        <w:t>Главный инспектор аппарата</w:t>
      </w:r>
    </w:p>
    <w:p w14:paraId="39EBFAC4" w14:textId="77777777" w:rsidR="00A6454C" w:rsidRPr="001B6E44" w:rsidRDefault="00A6454C" w:rsidP="00A6454C">
      <w:pPr>
        <w:jc w:val="both"/>
        <w:rPr>
          <w:color w:val="auto"/>
          <w:sz w:val="24"/>
          <w:szCs w:val="24"/>
        </w:rPr>
      </w:pPr>
      <w:r w:rsidRPr="001B6E44">
        <w:rPr>
          <w:color w:val="auto"/>
          <w:sz w:val="24"/>
          <w:szCs w:val="24"/>
        </w:rPr>
        <w:t xml:space="preserve">Контрольно-счётной </w:t>
      </w:r>
    </w:p>
    <w:p w14:paraId="706CFE30" w14:textId="0ED05506" w:rsidR="00A6454C" w:rsidRPr="001B6E44" w:rsidRDefault="00A6454C" w:rsidP="00A6454C">
      <w:pPr>
        <w:jc w:val="both"/>
        <w:rPr>
          <w:bCs/>
          <w:color w:val="auto"/>
          <w:sz w:val="24"/>
          <w:szCs w:val="24"/>
        </w:rPr>
      </w:pPr>
      <w:r w:rsidRPr="001B6E44">
        <w:rPr>
          <w:color w:val="auto"/>
          <w:sz w:val="24"/>
          <w:szCs w:val="24"/>
        </w:rPr>
        <w:t>палаты городского округа «</w:t>
      </w:r>
      <w:proofErr w:type="gramStart"/>
      <w:r w:rsidRPr="001B6E44">
        <w:rPr>
          <w:color w:val="auto"/>
          <w:sz w:val="24"/>
          <w:szCs w:val="24"/>
        </w:rPr>
        <w:t xml:space="preserve">Котлас»   </w:t>
      </w:r>
      <w:proofErr w:type="gramEnd"/>
      <w:r w:rsidRPr="001B6E44">
        <w:rPr>
          <w:color w:val="auto"/>
          <w:sz w:val="24"/>
          <w:szCs w:val="24"/>
        </w:rPr>
        <w:t xml:space="preserve">     </w:t>
      </w:r>
      <w:r w:rsidRPr="001B6E44">
        <w:rPr>
          <w:color w:val="auto"/>
          <w:sz w:val="24"/>
          <w:szCs w:val="24"/>
        </w:rPr>
        <w:tab/>
      </w:r>
      <w:r w:rsidRPr="001B6E44">
        <w:rPr>
          <w:color w:val="auto"/>
          <w:sz w:val="24"/>
          <w:szCs w:val="24"/>
        </w:rPr>
        <w:tab/>
      </w:r>
      <w:r w:rsidRPr="001B6E44">
        <w:rPr>
          <w:color w:val="auto"/>
          <w:sz w:val="24"/>
          <w:szCs w:val="24"/>
        </w:rPr>
        <w:tab/>
      </w:r>
      <w:r w:rsidRPr="001B6E44">
        <w:rPr>
          <w:color w:val="auto"/>
          <w:sz w:val="24"/>
          <w:szCs w:val="24"/>
        </w:rPr>
        <w:tab/>
      </w:r>
      <w:r w:rsidRPr="001B6E44">
        <w:rPr>
          <w:color w:val="auto"/>
          <w:sz w:val="24"/>
          <w:szCs w:val="24"/>
        </w:rPr>
        <w:tab/>
      </w:r>
      <w:r w:rsidRPr="001B6E44">
        <w:rPr>
          <w:color w:val="auto"/>
          <w:sz w:val="24"/>
          <w:szCs w:val="24"/>
        </w:rPr>
        <w:tab/>
        <w:t>И.В. Куракина</w:t>
      </w:r>
    </w:p>
    <w:p w14:paraId="0764378B" w14:textId="14787F5C" w:rsidR="007B278E" w:rsidRPr="001B6E44" w:rsidRDefault="007B278E" w:rsidP="007B278E">
      <w:pPr>
        <w:jc w:val="both"/>
        <w:rPr>
          <w:color w:val="auto"/>
          <w:sz w:val="24"/>
          <w:szCs w:val="24"/>
        </w:rPr>
      </w:pPr>
    </w:p>
    <w:p w14:paraId="59E3430F" w14:textId="77777777" w:rsidR="004873C7" w:rsidRPr="001B6E44" w:rsidRDefault="004873C7" w:rsidP="007B7790">
      <w:pPr>
        <w:ind w:firstLine="709"/>
        <w:jc w:val="both"/>
        <w:rPr>
          <w:color w:val="auto"/>
          <w:sz w:val="24"/>
          <w:szCs w:val="24"/>
        </w:rPr>
      </w:pPr>
    </w:p>
    <w:sectPr w:rsidR="004873C7" w:rsidRPr="001B6E44">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2BDC4" w14:textId="77777777" w:rsidR="00F64D83" w:rsidRDefault="00F64D83" w:rsidP="004873C7">
      <w:r>
        <w:separator/>
      </w:r>
    </w:p>
  </w:endnote>
  <w:endnote w:type="continuationSeparator" w:id="0">
    <w:p w14:paraId="544B8A6D" w14:textId="77777777" w:rsidR="00F64D83" w:rsidRDefault="00F64D83" w:rsidP="0048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825971"/>
      <w:docPartObj>
        <w:docPartGallery w:val="Page Numbers (Bottom of Page)"/>
        <w:docPartUnique/>
      </w:docPartObj>
    </w:sdtPr>
    <w:sdtEndPr/>
    <w:sdtContent>
      <w:p w14:paraId="6775995C" w14:textId="1CD88D29" w:rsidR="004873C7" w:rsidRDefault="004873C7">
        <w:pPr>
          <w:pStyle w:val="ae"/>
          <w:jc w:val="center"/>
        </w:pPr>
        <w:r>
          <w:fldChar w:fldCharType="begin"/>
        </w:r>
        <w:r>
          <w:instrText>PAGE   \* MERGEFORMAT</w:instrText>
        </w:r>
        <w:r>
          <w:fldChar w:fldCharType="separate"/>
        </w:r>
        <w:r>
          <w:t>2</w:t>
        </w:r>
        <w:r>
          <w:fldChar w:fldCharType="end"/>
        </w:r>
      </w:p>
    </w:sdtContent>
  </w:sdt>
  <w:p w14:paraId="490636D4" w14:textId="77777777" w:rsidR="004873C7" w:rsidRDefault="004873C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4314F" w14:textId="77777777" w:rsidR="00F64D83" w:rsidRDefault="00F64D83" w:rsidP="004873C7">
      <w:r>
        <w:separator/>
      </w:r>
    </w:p>
  </w:footnote>
  <w:footnote w:type="continuationSeparator" w:id="0">
    <w:p w14:paraId="7AD956C1" w14:textId="77777777" w:rsidR="00F64D83" w:rsidRDefault="00F64D83" w:rsidP="00487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C2B02"/>
    <w:multiLevelType w:val="hybridMultilevel"/>
    <w:tmpl w:val="9A7AC7C8"/>
    <w:lvl w:ilvl="0" w:tplc="FE36015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288032F"/>
    <w:multiLevelType w:val="hybridMultilevel"/>
    <w:tmpl w:val="5A909DB8"/>
    <w:lvl w:ilvl="0" w:tplc="3BB4E6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A8"/>
    <w:rsid w:val="00001058"/>
    <w:rsid w:val="00001D87"/>
    <w:rsid w:val="0000224C"/>
    <w:rsid w:val="000023C1"/>
    <w:rsid w:val="000046EC"/>
    <w:rsid w:val="0000540B"/>
    <w:rsid w:val="00006F5B"/>
    <w:rsid w:val="0001052A"/>
    <w:rsid w:val="000113E7"/>
    <w:rsid w:val="000128A0"/>
    <w:rsid w:val="00020B7A"/>
    <w:rsid w:val="00024BEC"/>
    <w:rsid w:val="0002754A"/>
    <w:rsid w:val="0003044F"/>
    <w:rsid w:val="0003047C"/>
    <w:rsid w:val="00030737"/>
    <w:rsid w:val="00032747"/>
    <w:rsid w:val="00034EC2"/>
    <w:rsid w:val="00037256"/>
    <w:rsid w:val="00040AB2"/>
    <w:rsid w:val="00041972"/>
    <w:rsid w:val="00042678"/>
    <w:rsid w:val="00043435"/>
    <w:rsid w:val="00043457"/>
    <w:rsid w:val="00046350"/>
    <w:rsid w:val="000464AC"/>
    <w:rsid w:val="00051B0A"/>
    <w:rsid w:val="00054F77"/>
    <w:rsid w:val="00056EA7"/>
    <w:rsid w:val="000607FA"/>
    <w:rsid w:val="000644F6"/>
    <w:rsid w:val="0006558C"/>
    <w:rsid w:val="000746B6"/>
    <w:rsid w:val="00075F6F"/>
    <w:rsid w:val="000762EC"/>
    <w:rsid w:val="00080921"/>
    <w:rsid w:val="00083AA0"/>
    <w:rsid w:val="0008540C"/>
    <w:rsid w:val="000867D5"/>
    <w:rsid w:val="000A1C37"/>
    <w:rsid w:val="000A205B"/>
    <w:rsid w:val="000A24AA"/>
    <w:rsid w:val="000A25CF"/>
    <w:rsid w:val="000A30DD"/>
    <w:rsid w:val="000A377D"/>
    <w:rsid w:val="000A39BB"/>
    <w:rsid w:val="000A467F"/>
    <w:rsid w:val="000A6516"/>
    <w:rsid w:val="000B601E"/>
    <w:rsid w:val="000B7634"/>
    <w:rsid w:val="000C246A"/>
    <w:rsid w:val="000C34B4"/>
    <w:rsid w:val="000C3786"/>
    <w:rsid w:val="000C4329"/>
    <w:rsid w:val="000C486E"/>
    <w:rsid w:val="000C5006"/>
    <w:rsid w:val="000C60FA"/>
    <w:rsid w:val="000C611C"/>
    <w:rsid w:val="000C74F9"/>
    <w:rsid w:val="000D04E9"/>
    <w:rsid w:val="000D064C"/>
    <w:rsid w:val="000E0ADE"/>
    <w:rsid w:val="000E2AA9"/>
    <w:rsid w:val="000E5538"/>
    <w:rsid w:val="000E6A71"/>
    <w:rsid w:val="000E778C"/>
    <w:rsid w:val="000F0C4A"/>
    <w:rsid w:val="000F359D"/>
    <w:rsid w:val="000F5C18"/>
    <w:rsid w:val="001064A1"/>
    <w:rsid w:val="00106D51"/>
    <w:rsid w:val="00107769"/>
    <w:rsid w:val="00110996"/>
    <w:rsid w:val="00116435"/>
    <w:rsid w:val="00123AB8"/>
    <w:rsid w:val="001244C8"/>
    <w:rsid w:val="00127EA9"/>
    <w:rsid w:val="00141A92"/>
    <w:rsid w:val="0014366D"/>
    <w:rsid w:val="00143825"/>
    <w:rsid w:val="0014513B"/>
    <w:rsid w:val="001506EF"/>
    <w:rsid w:val="00153C21"/>
    <w:rsid w:val="00156188"/>
    <w:rsid w:val="00157452"/>
    <w:rsid w:val="00163231"/>
    <w:rsid w:val="0016355B"/>
    <w:rsid w:val="001674D6"/>
    <w:rsid w:val="00170718"/>
    <w:rsid w:val="00170E0C"/>
    <w:rsid w:val="0017514E"/>
    <w:rsid w:val="00175BD5"/>
    <w:rsid w:val="001807E9"/>
    <w:rsid w:val="00185B94"/>
    <w:rsid w:val="001870CC"/>
    <w:rsid w:val="00191ABA"/>
    <w:rsid w:val="00197DFC"/>
    <w:rsid w:val="001A6E11"/>
    <w:rsid w:val="001B17DF"/>
    <w:rsid w:val="001B201E"/>
    <w:rsid w:val="001B2AF1"/>
    <w:rsid w:val="001B5C9F"/>
    <w:rsid w:val="001B68F4"/>
    <w:rsid w:val="001B6E44"/>
    <w:rsid w:val="001B6FB8"/>
    <w:rsid w:val="001C15F6"/>
    <w:rsid w:val="001C2A24"/>
    <w:rsid w:val="001C2BBD"/>
    <w:rsid w:val="001C2BC4"/>
    <w:rsid w:val="001C3CB3"/>
    <w:rsid w:val="001D0AB0"/>
    <w:rsid w:val="001D45D9"/>
    <w:rsid w:val="001D52BB"/>
    <w:rsid w:val="001D5418"/>
    <w:rsid w:val="001E49B1"/>
    <w:rsid w:val="001F195A"/>
    <w:rsid w:val="001F1B22"/>
    <w:rsid w:val="001F38CE"/>
    <w:rsid w:val="00201000"/>
    <w:rsid w:val="00202EAD"/>
    <w:rsid w:val="00207B29"/>
    <w:rsid w:val="00207C41"/>
    <w:rsid w:val="00211810"/>
    <w:rsid w:val="00211B52"/>
    <w:rsid w:val="00213494"/>
    <w:rsid w:val="00215F52"/>
    <w:rsid w:val="00220867"/>
    <w:rsid w:val="00224C05"/>
    <w:rsid w:val="002267C7"/>
    <w:rsid w:val="00226D12"/>
    <w:rsid w:val="00226F23"/>
    <w:rsid w:val="00227640"/>
    <w:rsid w:val="0023078D"/>
    <w:rsid w:val="00231DE6"/>
    <w:rsid w:val="00242219"/>
    <w:rsid w:val="00244DF1"/>
    <w:rsid w:val="002471A7"/>
    <w:rsid w:val="002479CA"/>
    <w:rsid w:val="002538A9"/>
    <w:rsid w:val="00253A5D"/>
    <w:rsid w:val="0025496B"/>
    <w:rsid w:val="00254BC5"/>
    <w:rsid w:val="0025545C"/>
    <w:rsid w:val="00256518"/>
    <w:rsid w:val="00262129"/>
    <w:rsid w:val="002669D9"/>
    <w:rsid w:val="00270946"/>
    <w:rsid w:val="002712E7"/>
    <w:rsid w:val="002737CD"/>
    <w:rsid w:val="00275367"/>
    <w:rsid w:val="00277CCF"/>
    <w:rsid w:val="00282A65"/>
    <w:rsid w:val="00282F96"/>
    <w:rsid w:val="00283367"/>
    <w:rsid w:val="00285CD9"/>
    <w:rsid w:val="00286CA5"/>
    <w:rsid w:val="002901A5"/>
    <w:rsid w:val="00290AAE"/>
    <w:rsid w:val="00291EF6"/>
    <w:rsid w:val="00291FFA"/>
    <w:rsid w:val="0029405F"/>
    <w:rsid w:val="00295DBC"/>
    <w:rsid w:val="00296E7E"/>
    <w:rsid w:val="00297A9C"/>
    <w:rsid w:val="002A5E92"/>
    <w:rsid w:val="002A6F1A"/>
    <w:rsid w:val="002B1237"/>
    <w:rsid w:val="002B1802"/>
    <w:rsid w:val="002B6614"/>
    <w:rsid w:val="002B7BEF"/>
    <w:rsid w:val="002C1443"/>
    <w:rsid w:val="002C3C6A"/>
    <w:rsid w:val="002C4D9B"/>
    <w:rsid w:val="002D130D"/>
    <w:rsid w:val="002D49D6"/>
    <w:rsid w:val="002D5A64"/>
    <w:rsid w:val="002D66EA"/>
    <w:rsid w:val="002E28B8"/>
    <w:rsid w:val="002F2520"/>
    <w:rsid w:val="00300732"/>
    <w:rsid w:val="00300AFE"/>
    <w:rsid w:val="00302573"/>
    <w:rsid w:val="00306A1C"/>
    <w:rsid w:val="003103D2"/>
    <w:rsid w:val="003108CF"/>
    <w:rsid w:val="00314239"/>
    <w:rsid w:val="003149C3"/>
    <w:rsid w:val="0031589B"/>
    <w:rsid w:val="0031757D"/>
    <w:rsid w:val="003177E7"/>
    <w:rsid w:val="00317AAA"/>
    <w:rsid w:val="0032246E"/>
    <w:rsid w:val="00332DF1"/>
    <w:rsid w:val="00333E06"/>
    <w:rsid w:val="003379FE"/>
    <w:rsid w:val="003417C0"/>
    <w:rsid w:val="00347080"/>
    <w:rsid w:val="00347C8C"/>
    <w:rsid w:val="00350E2D"/>
    <w:rsid w:val="00351488"/>
    <w:rsid w:val="00351A92"/>
    <w:rsid w:val="00352FD9"/>
    <w:rsid w:val="00353B1B"/>
    <w:rsid w:val="00354253"/>
    <w:rsid w:val="003546CD"/>
    <w:rsid w:val="00355F4B"/>
    <w:rsid w:val="003613C4"/>
    <w:rsid w:val="00362CF8"/>
    <w:rsid w:val="00363A99"/>
    <w:rsid w:val="00363B7E"/>
    <w:rsid w:val="00363EA6"/>
    <w:rsid w:val="0037310B"/>
    <w:rsid w:val="00374F14"/>
    <w:rsid w:val="0037685F"/>
    <w:rsid w:val="003773C1"/>
    <w:rsid w:val="00384215"/>
    <w:rsid w:val="00387640"/>
    <w:rsid w:val="00387B04"/>
    <w:rsid w:val="003901DB"/>
    <w:rsid w:val="0039513F"/>
    <w:rsid w:val="00395597"/>
    <w:rsid w:val="0039680F"/>
    <w:rsid w:val="00397B78"/>
    <w:rsid w:val="003A0613"/>
    <w:rsid w:val="003A17A3"/>
    <w:rsid w:val="003A3E98"/>
    <w:rsid w:val="003A474A"/>
    <w:rsid w:val="003A55B8"/>
    <w:rsid w:val="003B0579"/>
    <w:rsid w:val="003B0A79"/>
    <w:rsid w:val="003B6C9D"/>
    <w:rsid w:val="003B79D5"/>
    <w:rsid w:val="003C2012"/>
    <w:rsid w:val="003C3337"/>
    <w:rsid w:val="003C58ED"/>
    <w:rsid w:val="003C7AA3"/>
    <w:rsid w:val="003D0EC3"/>
    <w:rsid w:val="003D27D9"/>
    <w:rsid w:val="003D4556"/>
    <w:rsid w:val="003D537A"/>
    <w:rsid w:val="003D6EAB"/>
    <w:rsid w:val="003E4227"/>
    <w:rsid w:val="003F1AD0"/>
    <w:rsid w:val="003F2FD8"/>
    <w:rsid w:val="003F386C"/>
    <w:rsid w:val="003F3BAB"/>
    <w:rsid w:val="003F44C1"/>
    <w:rsid w:val="003F4640"/>
    <w:rsid w:val="003F48D0"/>
    <w:rsid w:val="003F5DC8"/>
    <w:rsid w:val="003F7870"/>
    <w:rsid w:val="00401F2C"/>
    <w:rsid w:val="004053E1"/>
    <w:rsid w:val="004066E3"/>
    <w:rsid w:val="00416262"/>
    <w:rsid w:val="004219FB"/>
    <w:rsid w:val="004223EA"/>
    <w:rsid w:val="00424E13"/>
    <w:rsid w:val="004350ED"/>
    <w:rsid w:val="00435AAF"/>
    <w:rsid w:val="0043627B"/>
    <w:rsid w:val="00437A7E"/>
    <w:rsid w:val="00442869"/>
    <w:rsid w:val="00443357"/>
    <w:rsid w:val="0044398E"/>
    <w:rsid w:val="004445AB"/>
    <w:rsid w:val="00445675"/>
    <w:rsid w:val="004500A4"/>
    <w:rsid w:val="0045062C"/>
    <w:rsid w:val="00451519"/>
    <w:rsid w:val="004611AB"/>
    <w:rsid w:val="004615E0"/>
    <w:rsid w:val="0046203D"/>
    <w:rsid w:val="00463835"/>
    <w:rsid w:val="004734CF"/>
    <w:rsid w:val="00477FD7"/>
    <w:rsid w:val="0048437B"/>
    <w:rsid w:val="004873C7"/>
    <w:rsid w:val="00487DC6"/>
    <w:rsid w:val="00493ECA"/>
    <w:rsid w:val="004964FC"/>
    <w:rsid w:val="004A0E18"/>
    <w:rsid w:val="004A1214"/>
    <w:rsid w:val="004A1617"/>
    <w:rsid w:val="004A2208"/>
    <w:rsid w:val="004A5458"/>
    <w:rsid w:val="004A7A00"/>
    <w:rsid w:val="004A7B0B"/>
    <w:rsid w:val="004B0C2E"/>
    <w:rsid w:val="004B1330"/>
    <w:rsid w:val="004B3A60"/>
    <w:rsid w:val="004B71F3"/>
    <w:rsid w:val="004C1DAD"/>
    <w:rsid w:val="004C21B1"/>
    <w:rsid w:val="004C24A8"/>
    <w:rsid w:val="004D0E3C"/>
    <w:rsid w:val="004D6067"/>
    <w:rsid w:val="004D71B8"/>
    <w:rsid w:val="004D7C20"/>
    <w:rsid w:val="004E12B0"/>
    <w:rsid w:val="004E2B84"/>
    <w:rsid w:val="004E300B"/>
    <w:rsid w:val="004E5660"/>
    <w:rsid w:val="004E6177"/>
    <w:rsid w:val="004E728F"/>
    <w:rsid w:val="004E7BA8"/>
    <w:rsid w:val="004E7E93"/>
    <w:rsid w:val="004F3943"/>
    <w:rsid w:val="004F4542"/>
    <w:rsid w:val="0050162A"/>
    <w:rsid w:val="00501A6C"/>
    <w:rsid w:val="00510DA5"/>
    <w:rsid w:val="00511098"/>
    <w:rsid w:val="00511375"/>
    <w:rsid w:val="00512D85"/>
    <w:rsid w:val="0051398D"/>
    <w:rsid w:val="00514607"/>
    <w:rsid w:val="00521B1D"/>
    <w:rsid w:val="00523BE7"/>
    <w:rsid w:val="005251DB"/>
    <w:rsid w:val="00525A9B"/>
    <w:rsid w:val="00540FB1"/>
    <w:rsid w:val="00542F63"/>
    <w:rsid w:val="00544C79"/>
    <w:rsid w:val="00547285"/>
    <w:rsid w:val="00547453"/>
    <w:rsid w:val="00551FD4"/>
    <w:rsid w:val="005543D4"/>
    <w:rsid w:val="0055534C"/>
    <w:rsid w:val="00556DAB"/>
    <w:rsid w:val="0056402F"/>
    <w:rsid w:val="00566107"/>
    <w:rsid w:val="00567A76"/>
    <w:rsid w:val="00570F4D"/>
    <w:rsid w:val="005716C8"/>
    <w:rsid w:val="00574094"/>
    <w:rsid w:val="005742D9"/>
    <w:rsid w:val="0057570C"/>
    <w:rsid w:val="00577AEA"/>
    <w:rsid w:val="00582A57"/>
    <w:rsid w:val="00584C5E"/>
    <w:rsid w:val="00586343"/>
    <w:rsid w:val="00586959"/>
    <w:rsid w:val="00586A74"/>
    <w:rsid w:val="005914E7"/>
    <w:rsid w:val="00591734"/>
    <w:rsid w:val="00595E1B"/>
    <w:rsid w:val="005A0B88"/>
    <w:rsid w:val="005A12CD"/>
    <w:rsid w:val="005A555B"/>
    <w:rsid w:val="005A57E8"/>
    <w:rsid w:val="005A6845"/>
    <w:rsid w:val="005B1907"/>
    <w:rsid w:val="005B3E13"/>
    <w:rsid w:val="005C13EB"/>
    <w:rsid w:val="005C4481"/>
    <w:rsid w:val="005C4883"/>
    <w:rsid w:val="005C54BC"/>
    <w:rsid w:val="005C5DDD"/>
    <w:rsid w:val="005C66F3"/>
    <w:rsid w:val="005C693E"/>
    <w:rsid w:val="005C6E8A"/>
    <w:rsid w:val="005C6F55"/>
    <w:rsid w:val="005D2795"/>
    <w:rsid w:val="005D3832"/>
    <w:rsid w:val="005E1B16"/>
    <w:rsid w:val="005E2163"/>
    <w:rsid w:val="005E27CF"/>
    <w:rsid w:val="005E2C1C"/>
    <w:rsid w:val="005E4395"/>
    <w:rsid w:val="005F0135"/>
    <w:rsid w:val="005F2256"/>
    <w:rsid w:val="005F3256"/>
    <w:rsid w:val="005F4EC9"/>
    <w:rsid w:val="005F6512"/>
    <w:rsid w:val="005F6706"/>
    <w:rsid w:val="005F72E6"/>
    <w:rsid w:val="00600DD4"/>
    <w:rsid w:val="00601409"/>
    <w:rsid w:val="00605A1B"/>
    <w:rsid w:val="00605D52"/>
    <w:rsid w:val="006060E2"/>
    <w:rsid w:val="006073DC"/>
    <w:rsid w:val="0060791B"/>
    <w:rsid w:val="006105BC"/>
    <w:rsid w:val="0061093E"/>
    <w:rsid w:val="00611D43"/>
    <w:rsid w:val="00612414"/>
    <w:rsid w:val="00615176"/>
    <w:rsid w:val="006219C1"/>
    <w:rsid w:val="006227C5"/>
    <w:rsid w:val="0062357D"/>
    <w:rsid w:val="00625536"/>
    <w:rsid w:val="006256E5"/>
    <w:rsid w:val="006313B9"/>
    <w:rsid w:val="00631601"/>
    <w:rsid w:val="00633B9C"/>
    <w:rsid w:val="00635E37"/>
    <w:rsid w:val="00637C3A"/>
    <w:rsid w:val="00640005"/>
    <w:rsid w:val="0064151F"/>
    <w:rsid w:val="00643C54"/>
    <w:rsid w:val="00646D89"/>
    <w:rsid w:val="00650E45"/>
    <w:rsid w:val="00651CF0"/>
    <w:rsid w:val="00652F71"/>
    <w:rsid w:val="00655AC2"/>
    <w:rsid w:val="0066072F"/>
    <w:rsid w:val="00661B01"/>
    <w:rsid w:val="00667D0F"/>
    <w:rsid w:val="006706AB"/>
    <w:rsid w:val="00672BDF"/>
    <w:rsid w:val="00674307"/>
    <w:rsid w:val="00674A95"/>
    <w:rsid w:val="006800F1"/>
    <w:rsid w:val="00680930"/>
    <w:rsid w:val="006954AF"/>
    <w:rsid w:val="00696233"/>
    <w:rsid w:val="006A0137"/>
    <w:rsid w:val="006A0763"/>
    <w:rsid w:val="006A194D"/>
    <w:rsid w:val="006A1DC6"/>
    <w:rsid w:val="006A1F64"/>
    <w:rsid w:val="006A6A11"/>
    <w:rsid w:val="006A7035"/>
    <w:rsid w:val="006B0850"/>
    <w:rsid w:val="006B521C"/>
    <w:rsid w:val="006B5BC3"/>
    <w:rsid w:val="006C223B"/>
    <w:rsid w:val="006C5DFC"/>
    <w:rsid w:val="006C7FB1"/>
    <w:rsid w:val="006D24E5"/>
    <w:rsid w:val="006D3BEE"/>
    <w:rsid w:val="006D418E"/>
    <w:rsid w:val="006E1CB8"/>
    <w:rsid w:val="006E23B5"/>
    <w:rsid w:val="006E4122"/>
    <w:rsid w:val="006E5167"/>
    <w:rsid w:val="006E5488"/>
    <w:rsid w:val="006E61EE"/>
    <w:rsid w:val="006E65B8"/>
    <w:rsid w:val="006E7C9A"/>
    <w:rsid w:val="006F16D8"/>
    <w:rsid w:val="006F363F"/>
    <w:rsid w:val="006F46C6"/>
    <w:rsid w:val="006F4BA8"/>
    <w:rsid w:val="006F7EAE"/>
    <w:rsid w:val="00700627"/>
    <w:rsid w:val="00702023"/>
    <w:rsid w:val="00702811"/>
    <w:rsid w:val="00705796"/>
    <w:rsid w:val="00711D53"/>
    <w:rsid w:val="0071683A"/>
    <w:rsid w:val="00716D2D"/>
    <w:rsid w:val="00717471"/>
    <w:rsid w:val="00717FB1"/>
    <w:rsid w:val="00725269"/>
    <w:rsid w:val="00726B82"/>
    <w:rsid w:val="007275C9"/>
    <w:rsid w:val="00733478"/>
    <w:rsid w:val="00734D0E"/>
    <w:rsid w:val="00740E93"/>
    <w:rsid w:val="00741E63"/>
    <w:rsid w:val="00747BDD"/>
    <w:rsid w:val="0075108B"/>
    <w:rsid w:val="0075232D"/>
    <w:rsid w:val="00753A3C"/>
    <w:rsid w:val="0076179F"/>
    <w:rsid w:val="00762475"/>
    <w:rsid w:val="00763638"/>
    <w:rsid w:val="00764153"/>
    <w:rsid w:val="00765F40"/>
    <w:rsid w:val="0077248E"/>
    <w:rsid w:val="00774229"/>
    <w:rsid w:val="00775191"/>
    <w:rsid w:val="00780ADF"/>
    <w:rsid w:val="007820AB"/>
    <w:rsid w:val="007839A8"/>
    <w:rsid w:val="007922DA"/>
    <w:rsid w:val="00797EB6"/>
    <w:rsid w:val="007A0062"/>
    <w:rsid w:val="007A11C2"/>
    <w:rsid w:val="007A3BB5"/>
    <w:rsid w:val="007A6BC9"/>
    <w:rsid w:val="007B00AD"/>
    <w:rsid w:val="007B278E"/>
    <w:rsid w:val="007B390F"/>
    <w:rsid w:val="007B3A3B"/>
    <w:rsid w:val="007B5626"/>
    <w:rsid w:val="007B6A62"/>
    <w:rsid w:val="007B6C6A"/>
    <w:rsid w:val="007B7790"/>
    <w:rsid w:val="007C1003"/>
    <w:rsid w:val="007D332E"/>
    <w:rsid w:val="007E42E4"/>
    <w:rsid w:val="007F13DF"/>
    <w:rsid w:val="007F1AA6"/>
    <w:rsid w:val="007F3EBC"/>
    <w:rsid w:val="00800D00"/>
    <w:rsid w:val="00803B2F"/>
    <w:rsid w:val="00804AE1"/>
    <w:rsid w:val="00805A35"/>
    <w:rsid w:val="008137C1"/>
    <w:rsid w:val="00815ADC"/>
    <w:rsid w:val="00816CDD"/>
    <w:rsid w:val="008173AC"/>
    <w:rsid w:val="00820368"/>
    <w:rsid w:val="00822D93"/>
    <w:rsid w:val="008249D5"/>
    <w:rsid w:val="00826A03"/>
    <w:rsid w:val="00826A40"/>
    <w:rsid w:val="008278B9"/>
    <w:rsid w:val="00827E8A"/>
    <w:rsid w:val="008305C1"/>
    <w:rsid w:val="008328DD"/>
    <w:rsid w:val="0083370D"/>
    <w:rsid w:val="00840149"/>
    <w:rsid w:val="0084104A"/>
    <w:rsid w:val="00841FC4"/>
    <w:rsid w:val="008432BE"/>
    <w:rsid w:val="00844130"/>
    <w:rsid w:val="00847CDF"/>
    <w:rsid w:val="00854136"/>
    <w:rsid w:val="00854E59"/>
    <w:rsid w:val="008558C2"/>
    <w:rsid w:val="00856422"/>
    <w:rsid w:val="008571FE"/>
    <w:rsid w:val="00860906"/>
    <w:rsid w:val="00860E8B"/>
    <w:rsid w:val="008630A8"/>
    <w:rsid w:val="008658A5"/>
    <w:rsid w:val="008721F9"/>
    <w:rsid w:val="00876920"/>
    <w:rsid w:val="00881788"/>
    <w:rsid w:val="0088381B"/>
    <w:rsid w:val="00883B6E"/>
    <w:rsid w:val="008876A7"/>
    <w:rsid w:val="008A02FE"/>
    <w:rsid w:val="008A1E04"/>
    <w:rsid w:val="008A3A93"/>
    <w:rsid w:val="008A480D"/>
    <w:rsid w:val="008A5504"/>
    <w:rsid w:val="008A665C"/>
    <w:rsid w:val="008B3334"/>
    <w:rsid w:val="008B7907"/>
    <w:rsid w:val="008C223D"/>
    <w:rsid w:val="008C3571"/>
    <w:rsid w:val="008D0603"/>
    <w:rsid w:val="008D2527"/>
    <w:rsid w:val="008D3052"/>
    <w:rsid w:val="008E6EDB"/>
    <w:rsid w:val="008F1047"/>
    <w:rsid w:val="008F1F16"/>
    <w:rsid w:val="008F6DA6"/>
    <w:rsid w:val="00901BCE"/>
    <w:rsid w:val="00907E37"/>
    <w:rsid w:val="00910F73"/>
    <w:rsid w:val="009123A0"/>
    <w:rsid w:val="0091255B"/>
    <w:rsid w:val="00913A68"/>
    <w:rsid w:val="00914946"/>
    <w:rsid w:val="00920AED"/>
    <w:rsid w:val="00922838"/>
    <w:rsid w:val="009236BA"/>
    <w:rsid w:val="00932269"/>
    <w:rsid w:val="00932998"/>
    <w:rsid w:val="009362E4"/>
    <w:rsid w:val="00940761"/>
    <w:rsid w:val="00940FB4"/>
    <w:rsid w:val="0094217A"/>
    <w:rsid w:val="00942459"/>
    <w:rsid w:val="00944707"/>
    <w:rsid w:val="00945E9C"/>
    <w:rsid w:val="00961364"/>
    <w:rsid w:val="0096159B"/>
    <w:rsid w:val="00963844"/>
    <w:rsid w:val="00965A2A"/>
    <w:rsid w:val="00974054"/>
    <w:rsid w:val="0098239F"/>
    <w:rsid w:val="00983A19"/>
    <w:rsid w:val="009848E8"/>
    <w:rsid w:val="00986C22"/>
    <w:rsid w:val="0099269A"/>
    <w:rsid w:val="009926E2"/>
    <w:rsid w:val="009940BF"/>
    <w:rsid w:val="009A1476"/>
    <w:rsid w:val="009A19EA"/>
    <w:rsid w:val="009A2414"/>
    <w:rsid w:val="009B06E0"/>
    <w:rsid w:val="009B2C1D"/>
    <w:rsid w:val="009B335F"/>
    <w:rsid w:val="009B3984"/>
    <w:rsid w:val="009C23B7"/>
    <w:rsid w:val="009C2D0A"/>
    <w:rsid w:val="009C3277"/>
    <w:rsid w:val="009C4F2C"/>
    <w:rsid w:val="009C616A"/>
    <w:rsid w:val="009C6497"/>
    <w:rsid w:val="009D06D9"/>
    <w:rsid w:val="009D136A"/>
    <w:rsid w:val="009D206D"/>
    <w:rsid w:val="009D319B"/>
    <w:rsid w:val="009D38D9"/>
    <w:rsid w:val="009D46DA"/>
    <w:rsid w:val="009D599B"/>
    <w:rsid w:val="009E348E"/>
    <w:rsid w:val="009E4CD9"/>
    <w:rsid w:val="009E5016"/>
    <w:rsid w:val="009E5180"/>
    <w:rsid w:val="009F523A"/>
    <w:rsid w:val="009F7E44"/>
    <w:rsid w:val="00A00D91"/>
    <w:rsid w:val="00A015C5"/>
    <w:rsid w:val="00A03770"/>
    <w:rsid w:val="00A06D4B"/>
    <w:rsid w:val="00A06E8C"/>
    <w:rsid w:val="00A0724B"/>
    <w:rsid w:val="00A12052"/>
    <w:rsid w:val="00A23C13"/>
    <w:rsid w:val="00A24B96"/>
    <w:rsid w:val="00A24DEE"/>
    <w:rsid w:val="00A326A7"/>
    <w:rsid w:val="00A3625C"/>
    <w:rsid w:val="00A36DE7"/>
    <w:rsid w:val="00A4094C"/>
    <w:rsid w:val="00A41147"/>
    <w:rsid w:val="00A46B52"/>
    <w:rsid w:val="00A51965"/>
    <w:rsid w:val="00A51FE4"/>
    <w:rsid w:val="00A5575D"/>
    <w:rsid w:val="00A5639E"/>
    <w:rsid w:val="00A6454C"/>
    <w:rsid w:val="00A651A3"/>
    <w:rsid w:val="00A709A2"/>
    <w:rsid w:val="00A741AD"/>
    <w:rsid w:val="00A741F5"/>
    <w:rsid w:val="00A81718"/>
    <w:rsid w:val="00A82060"/>
    <w:rsid w:val="00A91D0F"/>
    <w:rsid w:val="00A91E7E"/>
    <w:rsid w:val="00A9292F"/>
    <w:rsid w:val="00A92BF4"/>
    <w:rsid w:val="00A9471C"/>
    <w:rsid w:val="00A94EFE"/>
    <w:rsid w:val="00AA00B0"/>
    <w:rsid w:val="00AA0BEE"/>
    <w:rsid w:val="00AA192F"/>
    <w:rsid w:val="00AA4239"/>
    <w:rsid w:val="00AA6716"/>
    <w:rsid w:val="00AA6FA9"/>
    <w:rsid w:val="00AB0204"/>
    <w:rsid w:val="00AB027A"/>
    <w:rsid w:val="00AB1F23"/>
    <w:rsid w:val="00AB7A33"/>
    <w:rsid w:val="00AC50EC"/>
    <w:rsid w:val="00AC6B35"/>
    <w:rsid w:val="00AD0253"/>
    <w:rsid w:val="00AD17BA"/>
    <w:rsid w:val="00AD1C01"/>
    <w:rsid w:val="00AD1D32"/>
    <w:rsid w:val="00AD234B"/>
    <w:rsid w:val="00AE5DB4"/>
    <w:rsid w:val="00AE6E30"/>
    <w:rsid w:val="00AE728B"/>
    <w:rsid w:val="00AF228B"/>
    <w:rsid w:val="00AF7199"/>
    <w:rsid w:val="00AF77BF"/>
    <w:rsid w:val="00AF7FA0"/>
    <w:rsid w:val="00B027B8"/>
    <w:rsid w:val="00B0300E"/>
    <w:rsid w:val="00B06467"/>
    <w:rsid w:val="00B06636"/>
    <w:rsid w:val="00B11256"/>
    <w:rsid w:val="00B12A9D"/>
    <w:rsid w:val="00B1368B"/>
    <w:rsid w:val="00B16F5A"/>
    <w:rsid w:val="00B204FD"/>
    <w:rsid w:val="00B2072C"/>
    <w:rsid w:val="00B22C86"/>
    <w:rsid w:val="00B23CF2"/>
    <w:rsid w:val="00B24526"/>
    <w:rsid w:val="00B274DA"/>
    <w:rsid w:val="00B27AD0"/>
    <w:rsid w:val="00B32E6C"/>
    <w:rsid w:val="00B338A9"/>
    <w:rsid w:val="00B40C71"/>
    <w:rsid w:val="00B4109A"/>
    <w:rsid w:val="00B51714"/>
    <w:rsid w:val="00B51968"/>
    <w:rsid w:val="00B51DC8"/>
    <w:rsid w:val="00B619E3"/>
    <w:rsid w:val="00B625EB"/>
    <w:rsid w:val="00B631AA"/>
    <w:rsid w:val="00B65FF6"/>
    <w:rsid w:val="00B71CA6"/>
    <w:rsid w:val="00B73666"/>
    <w:rsid w:val="00B813DD"/>
    <w:rsid w:val="00B81A49"/>
    <w:rsid w:val="00B83703"/>
    <w:rsid w:val="00B852A8"/>
    <w:rsid w:val="00B85733"/>
    <w:rsid w:val="00B85AA7"/>
    <w:rsid w:val="00B90169"/>
    <w:rsid w:val="00B91B84"/>
    <w:rsid w:val="00BA0416"/>
    <w:rsid w:val="00BA4BCB"/>
    <w:rsid w:val="00BA62A7"/>
    <w:rsid w:val="00BB6594"/>
    <w:rsid w:val="00BC173B"/>
    <w:rsid w:val="00BC3410"/>
    <w:rsid w:val="00BC4CC2"/>
    <w:rsid w:val="00BC514B"/>
    <w:rsid w:val="00BC65A7"/>
    <w:rsid w:val="00BD0251"/>
    <w:rsid w:val="00BD0530"/>
    <w:rsid w:val="00BE0E47"/>
    <w:rsid w:val="00BE3671"/>
    <w:rsid w:val="00BF0717"/>
    <w:rsid w:val="00BF1196"/>
    <w:rsid w:val="00BF73AC"/>
    <w:rsid w:val="00C01600"/>
    <w:rsid w:val="00C0239C"/>
    <w:rsid w:val="00C10D85"/>
    <w:rsid w:val="00C17EB8"/>
    <w:rsid w:val="00C27115"/>
    <w:rsid w:val="00C27CF1"/>
    <w:rsid w:val="00C311DC"/>
    <w:rsid w:val="00C318D6"/>
    <w:rsid w:val="00C334CD"/>
    <w:rsid w:val="00C35140"/>
    <w:rsid w:val="00C35641"/>
    <w:rsid w:val="00C372E0"/>
    <w:rsid w:val="00C40950"/>
    <w:rsid w:val="00C4357F"/>
    <w:rsid w:val="00C43DDD"/>
    <w:rsid w:val="00C44F08"/>
    <w:rsid w:val="00C457B5"/>
    <w:rsid w:val="00C46BF7"/>
    <w:rsid w:val="00C47AE6"/>
    <w:rsid w:val="00C553D6"/>
    <w:rsid w:val="00C6070D"/>
    <w:rsid w:val="00C65FA9"/>
    <w:rsid w:val="00C662EE"/>
    <w:rsid w:val="00C75BFB"/>
    <w:rsid w:val="00C82167"/>
    <w:rsid w:val="00C8457A"/>
    <w:rsid w:val="00C85486"/>
    <w:rsid w:val="00C858F5"/>
    <w:rsid w:val="00C867A5"/>
    <w:rsid w:val="00C86D71"/>
    <w:rsid w:val="00C87BF5"/>
    <w:rsid w:val="00C9477B"/>
    <w:rsid w:val="00C97542"/>
    <w:rsid w:val="00C97D77"/>
    <w:rsid w:val="00CA1F7D"/>
    <w:rsid w:val="00CA3058"/>
    <w:rsid w:val="00CA3597"/>
    <w:rsid w:val="00CB0162"/>
    <w:rsid w:val="00CB082A"/>
    <w:rsid w:val="00CB3699"/>
    <w:rsid w:val="00CB3A7B"/>
    <w:rsid w:val="00CB6F4E"/>
    <w:rsid w:val="00CB7FC6"/>
    <w:rsid w:val="00CC22F4"/>
    <w:rsid w:val="00CC29D0"/>
    <w:rsid w:val="00CC30CB"/>
    <w:rsid w:val="00CC5A51"/>
    <w:rsid w:val="00CD1FDF"/>
    <w:rsid w:val="00CD3ABB"/>
    <w:rsid w:val="00CD4654"/>
    <w:rsid w:val="00CD534E"/>
    <w:rsid w:val="00CE02A4"/>
    <w:rsid w:val="00CE0FAA"/>
    <w:rsid w:val="00CE3BBA"/>
    <w:rsid w:val="00CF729A"/>
    <w:rsid w:val="00D15E4A"/>
    <w:rsid w:val="00D23115"/>
    <w:rsid w:val="00D23149"/>
    <w:rsid w:val="00D25D5C"/>
    <w:rsid w:val="00D27470"/>
    <w:rsid w:val="00D33C14"/>
    <w:rsid w:val="00D368E5"/>
    <w:rsid w:val="00D37356"/>
    <w:rsid w:val="00D43B11"/>
    <w:rsid w:val="00D43D48"/>
    <w:rsid w:val="00D50AE0"/>
    <w:rsid w:val="00D527C6"/>
    <w:rsid w:val="00D52B27"/>
    <w:rsid w:val="00D53A15"/>
    <w:rsid w:val="00D54C3D"/>
    <w:rsid w:val="00D555D7"/>
    <w:rsid w:val="00D62DA1"/>
    <w:rsid w:val="00D6329E"/>
    <w:rsid w:val="00D64D94"/>
    <w:rsid w:val="00D659D3"/>
    <w:rsid w:val="00D671EA"/>
    <w:rsid w:val="00D708B8"/>
    <w:rsid w:val="00D74EB5"/>
    <w:rsid w:val="00D751B5"/>
    <w:rsid w:val="00D75BC8"/>
    <w:rsid w:val="00D80332"/>
    <w:rsid w:val="00D85BF7"/>
    <w:rsid w:val="00D87CB9"/>
    <w:rsid w:val="00D9064F"/>
    <w:rsid w:val="00D92360"/>
    <w:rsid w:val="00D9311A"/>
    <w:rsid w:val="00D94DD4"/>
    <w:rsid w:val="00D965AE"/>
    <w:rsid w:val="00DA3687"/>
    <w:rsid w:val="00DA462E"/>
    <w:rsid w:val="00DA6A26"/>
    <w:rsid w:val="00DA7333"/>
    <w:rsid w:val="00DB231D"/>
    <w:rsid w:val="00DC04C9"/>
    <w:rsid w:val="00DC1041"/>
    <w:rsid w:val="00DC1896"/>
    <w:rsid w:val="00DC5589"/>
    <w:rsid w:val="00DD2C5B"/>
    <w:rsid w:val="00DD4ACE"/>
    <w:rsid w:val="00DD4C6C"/>
    <w:rsid w:val="00DE0424"/>
    <w:rsid w:val="00DE3479"/>
    <w:rsid w:val="00DE64E9"/>
    <w:rsid w:val="00DF0671"/>
    <w:rsid w:val="00DF2D4F"/>
    <w:rsid w:val="00DF3DF5"/>
    <w:rsid w:val="00DF3F99"/>
    <w:rsid w:val="00DF4D8D"/>
    <w:rsid w:val="00E0067E"/>
    <w:rsid w:val="00E0079B"/>
    <w:rsid w:val="00E01619"/>
    <w:rsid w:val="00E02036"/>
    <w:rsid w:val="00E03EC2"/>
    <w:rsid w:val="00E044BB"/>
    <w:rsid w:val="00E05114"/>
    <w:rsid w:val="00E07721"/>
    <w:rsid w:val="00E07A47"/>
    <w:rsid w:val="00E1169F"/>
    <w:rsid w:val="00E13792"/>
    <w:rsid w:val="00E15FED"/>
    <w:rsid w:val="00E1717B"/>
    <w:rsid w:val="00E22F56"/>
    <w:rsid w:val="00E234B4"/>
    <w:rsid w:val="00E241F4"/>
    <w:rsid w:val="00E25F4E"/>
    <w:rsid w:val="00E3093F"/>
    <w:rsid w:val="00E37A43"/>
    <w:rsid w:val="00E461A5"/>
    <w:rsid w:val="00E51BA6"/>
    <w:rsid w:val="00E52E3D"/>
    <w:rsid w:val="00E539B8"/>
    <w:rsid w:val="00E53B4B"/>
    <w:rsid w:val="00E551D1"/>
    <w:rsid w:val="00E64266"/>
    <w:rsid w:val="00E64855"/>
    <w:rsid w:val="00E64B3D"/>
    <w:rsid w:val="00E6583B"/>
    <w:rsid w:val="00E70567"/>
    <w:rsid w:val="00E74767"/>
    <w:rsid w:val="00E75DB1"/>
    <w:rsid w:val="00E777D4"/>
    <w:rsid w:val="00E81FA0"/>
    <w:rsid w:val="00E81FE9"/>
    <w:rsid w:val="00E82703"/>
    <w:rsid w:val="00E82A13"/>
    <w:rsid w:val="00E86E52"/>
    <w:rsid w:val="00E9234C"/>
    <w:rsid w:val="00EA03F3"/>
    <w:rsid w:val="00EA347E"/>
    <w:rsid w:val="00EA3932"/>
    <w:rsid w:val="00EA47BF"/>
    <w:rsid w:val="00EA5299"/>
    <w:rsid w:val="00EA532C"/>
    <w:rsid w:val="00EB73C1"/>
    <w:rsid w:val="00EC0EA2"/>
    <w:rsid w:val="00EC507D"/>
    <w:rsid w:val="00EC645A"/>
    <w:rsid w:val="00ED08DB"/>
    <w:rsid w:val="00ED08F0"/>
    <w:rsid w:val="00ED189F"/>
    <w:rsid w:val="00ED574F"/>
    <w:rsid w:val="00ED67A4"/>
    <w:rsid w:val="00ED7D10"/>
    <w:rsid w:val="00EE08DD"/>
    <w:rsid w:val="00EE1FCD"/>
    <w:rsid w:val="00EE3945"/>
    <w:rsid w:val="00EE72F8"/>
    <w:rsid w:val="00EF4838"/>
    <w:rsid w:val="00EF53C2"/>
    <w:rsid w:val="00EF5AF5"/>
    <w:rsid w:val="00EF5CA6"/>
    <w:rsid w:val="00EF6A76"/>
    <w:rsid w:val="00EF7EEF"/>
    <w:rsid w:val="00F00327"/>
    <w:rsid w:val="00F02B39"/>
    <w:rsid w:val="00F03B95"/>
    <w:rsid w:val="00F13657"/>
    <w:rsid w:val="00F14A8E"/>
    <w:rsid w:val="00F154CA"/>
    <w:rsid w:val="00F17127"/>
    <w:rsid w:val="00F222A0"/>
    <w:rsid w:val="00F2774A"/>
    <w:rsid w:val="00F30DD0"/>
    <w:rsid w:val="00F31CAE"/>
    <w:rsid w:val="00F32989"/>
    <w:rsid w:val="00F33208"/>
    <w:rsid w:val="00F33BBF"/>
    <w:rsid w:val="00F36E39"/>
    <w:rsid w:val="00F50726"/>
    <w:rsid w:val="00F55F5E"/>
    <w:rsid w:val="00F56ED5"/>
    <w:rsid w:val="00F576DA"/>
    <w:rsid w:val="00F57A92"/>
    <w:rsid w:val="00F603C7"/>
    <w:rsid w:val="00F62EDC"/>
    <w:rsid w:val="00F64D83"/>
    <w:rsid w:val="00F65DEB"/>
    <w:rsid w:val="00F65E4E"/>
    <w:rsid w:val="00F66CDB"/>
    <w:rsid w:val="00F67908"/>
    <w:rsid w:val="00F67D13"/>
    <w:rsid w:val="00F67FAD"/>
    <w:rsid w:val="00F7498D"/>
    <w:rsid w:val="00F77998"/>
    <w:rsid w:val="00F80A17"/>
    <w:rsid w:val="00F8176C"/>
    <w:rsid w:val="00F85511"/>
    <w:rsid w:val="00F85724"/>
    <w:rsid w:val="00F8626A"/>
    <w:rsid w:val="00F86497"/>
    <w:rsid w:val="00F91836"/>
    <w:rsid w:val="00F92170"/>
    <w:rsid w:val="00FA1B22"/>
    <w:rsid w:val="00FA2952"/>
    <w:rsid w:val="00FB0CA9"/>
    <w:rsid w:val="00FB0E4C"/>
    <w:rsid w:val="00FB0E5A"/>
    <w:rsid w:val="00FB2745"/>
    <w:rsid w:val="00FB6B92"/>
    <w:rsid w:val="00FC0636"/>
    <w:rsid w:val="00FC486F"/>
    <w:rsid w:val="00FC4BB3"/>
    <w:rsid w:val="00FC60A4"/>
    <w:rsid w:val="00FD2B34"/>
    <w:rsid w:val="00FD36B2"/>
    <w:rsid w:val="00FD446E"/>
    <w:rsid w:val="00FD4AB1"/>
    <w:rsid w:val="00FE162A"/>
    <w:rsid w:val="00FE38C5"/>
    <w:rsid w:val="00FE3F44"/>
    <w:rsid w:val="00FE685E"/>
    <w:rsid w:val="00FE7BCE"/>
    <w:rsid w:val="00FF279E"/>
    <w:rsid w:val="00FF5646"/>
    <w:rsid w:val="00FF5BEF"/>
    <w:rsid w:val="00FF7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288F6"/>
  <w15:chartTrackingRefBased/>
  <w15:docId w15:val="{D772A449-CB4B-4A18-B185-49CFD2F5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479"/>
    <w:pPr>
      <w:spacing w:after="0" w:line="240" w:lineRule="auto"/>
    </w:pPr>
    <w:rPr>
      <w:rFonts w:ascii="Times New Roman" w:eastAsia="Times New Roman" w:hAnsi="Times New Roman" w:cs="Times New Roman"/>
      <w:color w:val="000000"/>
      <w:sz w:val="28"/>
      <w:szCs w:val="28"/>
      <w:lang w:eastAsia="ru-RU"/>
    </w:rPr>
  </w:style>
  <w:style w:type="paragraph" w:styleId="1">
    <w:name w:val="heading 1"/>
    <w:basedOn w:val="a"/>
    <w:next w:val="a"/>
    <w:link w:val="10"/>
    <w:uiPriority w:val="99"/>
    <w:qFormat/>
    <w:rsid w:val="00DE3479"/>
    <w:pPr>
      <w:keepNext/>
      <w:framePr w:hSpace="180" w:wrap="around" w:hAnchor="margin" w:y="568"/>
      <w:ind w:left="533"/>
      <w:jc w:val="center"/>
      <w:outlineLvl w:val="0"/>
    </w:pPr>
    <w:rPr>
      <w:rFonts w:eastAsia="Calibri"/>
      <w:b/>
      <w:i/>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E3479"/>
    <w:rPr>
      <w:rFonts w:ascii="Times New Roman" w:eastAsia="Calibri" w:hAnsi="Times New Roman" w:cs="Times New Roman"/>
      <w:b/>
      <w:i/>
      <w:sz w:val="28"/>
      <w:szCs w:val="20"/>
      <w:lang w:eastAsia="ru-RU"/>
    </w:rPr>
  </w:style>
  <w:style w:type="character" w:styleId="a3">
    <w:name w:val="Hyperlink"/>
    <w:basedOn w:val="a0"/>
    <w:uiPriority w:val="99"/>
    <w:unhideWhenUsed/>
    <w:rsid w:val="00DA3687"/>
    <w:rPr>
      <w:color w:val="0000FF"/>
      <w:u w:val="single"/>
    </w:rPr>
  </w:style>
  <w:style w:type="character" w:styleId="a4">
    <w:name w:val="Unresolved Mention"/>
    <w:basedOn w:val="a0"/>
    <w:uiPriority w:val="99"/>
    <w:semiHidden/>
    <w:unhideWhenUsed/>
    <w:rsid w:val="009940BF"/>
    <w:rPr>
      <w:color w:val="605E5C"/>
      <w:shd w:val="clear" w:color="auto" w:fill="E1DFDD"/>
    </w:rPr>
  </w:style>
  <w:style w:type="paragraph" w:styleId="a5">
    <w:name w:val="List Paragraph"/>
    <w:basedOn w:val="a"/>
    <w:uiPriority w:val="99"/>
    <w:qFormat/>
    <w:rsid w:val="009940BF"/>
    <w:pPr>
      <w:ind w:left="720"/>
      <w:contextualSpacing/>
    </w:pPr>
    <w:rPr>
      <w:color w:val="auto"/>
      <w:sz w:val="20"/>
      <w:szCs w:val="20"/>
    </w:rPr>
  </w:style>
  <w:style w:type="paragraph" w:customStyle="1" w:styleId="11">
    <w:name w:val="Название1"/>
    <w:basedOn w:val="a"/>
    <w:rsid w:val="006E1CB8"/>
    <w:pPr>
      <w:spacing w:before="100" w:beforeAutospacing="1" w:after="100" w:afterAutospacing="1"/>
    </w:pPr>
    <w:rPr>
      <w:color w:val="auto"/>
      <w:sz w:val="24"/>
      <w:szCs w:val="24"/>
    </w:rPr>
  </w:style>
  <w:style w:type="character" w:styleId="a6">
    <w:name w:val="annotation reference"/>
    <w:basedOn w:val="a0"/>
    <w:uiPriority w:val="99"/>
    <w:semiHidden/>
    <w:unhideWhenUsed/>
    <w:rsid w:val="00163231"/>
    <w:rPr>
      <w:sz w:val="16"/>
      <w:szCs w:val="16"/>
    </w:rPr>
  </w:style>
  <w:style w:type="paragraph" w:styleId="a7">
    <w:name w:val="annotation text"/>
    <w:basedOn w:val="a"/>
    <w:link w:val="a8"/>
    <w:uiPriority w:val="99"/>
    <w:semiHidden/>
    <w:unhideWhenUsed/>
    <w:rsid w:val="00163231"/>
    <w:rPr>
      <w:sz w:val="20"/>
      <w:szCs w:val="20"/>
    </w:rPr>
  </w:style>
  <w:style w:type="character" w:customStyle="1" w:styleId="a8">
    <w:name w:val="Текст примечания Знак"/>
    <w:basedOn w:val="a0"/>
    <w:link w:val="a7"/>
    <w:uiPriority w:val="99"/>
    <w:semiHidden/>
    <w:rsid w:val="00163231"/>
    <w:rPr>
      <w:rFonts w:ascii="Times New Roman" w:eastAsia="Times New Roman" w:hAnsi="Times New Roman" w:cs="Times New Roman"/>
      <w:color w:val="000000"/>
      <w:sz w:val="20"/>
      <w:szCs w:val="20"/>
      <w:lang w:eastAsia="ru-RU"/>
    </w:rPr>
  </w:style>
  <w:style w:type="paragraph" w:styleId="a9">
    <w:name w:val="annotation subject"/>
    <w:basedOn w:val="a7"/>
    <w:next w:val="a7"/>
    <w:link w:val="aa"/>
    <w:uiPriority w:val="99"/>
    <w:semiHidden/>
    <w:unhideWhenUsed/>
    <w:rsid w:val="00163231"/>
    <w:rPr>
      <w:b/>
      <w:bCs/>
    </w:rPr>
  </w:style>
  <w:style w:type="character" w:customStyle="1" w:styleId="aa">
    <w:name w:val="Тема примечания Знак"/>
    <w:basedOn w:val="a8"/>
    <w:link w:val="a9"/>
    <w:uiPriority w:val="99"/>
    <w:semiHidden/>
    <w:rsid w:val="00163231"/>
    <w:rPr>
      <w:rFonts w:ascii="Times New Roman" w:eastAsia="Times New Roman" w:hAnsi="Times New Roman" w:cs="Times New Roman"/>
      <w:b/>
      <w:bCs/>
      <w:color w:val="000000"/>
      <w:sz w:val="20"/>
      <w:szCs w:val="20"/>
      <w:lang w:eastAsia="ru-RU"/>
    </w:rPr>
  </w:style>
  <w:style w:type="character" w:customStyle="1" w:styleId="sectioninfo">
    <w:name w:val="section__info"/>
    <w:basedOn w:val="a0"/>
    <w:rsid w:val="000746B6"/>
  </w:style>
  <w:style w:type="character" w:customStyle="1" w:styleId="cardmaininfotitle">
    <w:name w:val="cardmaininfo__title"/>
    <w:basedOn w:val="a0"/>
    <w:rsid w:val="0051398D"/>
  </w:style>
  <w:style w:type="character" w:customStyle="1" w:styleId="cardmaininfocontent">
    <w:name w:val="cardmaininfo__content"/>
    <w:basedOn w:val="a0"/>
    <w:rsid w:val="0051398D"/>
  </w:style>
  <w:style w:type="character" w:customStyle="1" w:styleId="sectiontitle">
    <w:name w:val="section__title"/>
    <w:basedOn w:val="a0"/>
    <w:rsid w:val="00277CCF"/>
  </w:style>
  <w:style w:type="character" w:customStyle="1" w:styleId="cost">
    <w:name w:val="cost"/>
    <w:basedOn w:val="a0"/>
    <w:rsid w:val="00030737"/>
  </w:style>
  <w:style w:type="character" w:styleId="ab">
    <w:name w:val="FollowedHyperlink"/>
    <w:basedOn w:val="a0"/>
    <w:uiPriority w:val="99"/>
    <w:semiHidden/>
    <w:unhideWhenUsed/>
    <w:rsid w:val="004A0E18"/>
    <w:rPr>
      <w:color w:val="954F72" w:themeColor="followedHyperlink"/>
      <w:u w:val="single"/>
    </w:rPr>
  </w:style>
  <w:style w:type="paragraph" w:styleId="ac">
    <w:name w:val="header"/>
    <w:basedOn w:val="a"/>
    <w:link w:val="ad"/>
    <w:uiPriority w:val="99"/>
    <w:unhideWhenUsed/>
    <w:rsid w:val="004873C7"/>
    <w:pPr>
      <w:tabs>
        <w:tab w:val="center" w:pos="4677"/>
        <w:tab w:val="right" w:pos="9355"/>
      </w:tabs>
    </w:pPr>
  </w:style>
  <w:style w:type="character" w:customStyle="1" w:styleId="ad">
    <w:name w:val="Верхний колонтитул Знак"/>
    <w:basedOn w:val="a0"/>
    <w:link w:val="ac"/>
    <w:uiPriority w:val="99"/>
    <w:rsid w:val="004873C7"/>
    <w:rPr>
      <w:rFonts w:ascii="Times New Roman" w:eastAsia="Times New Roman" w:hAnsi="Times New Roman" w:cs="Times New Roman"/>
      <w:color w:val="000000"/>
      <w:sz w:val="28"/>
      <w:szCs w:val="28"/>
      <w:lang w:eastAsia="ru-RU"/>
    </w:rPr>
  </w:style>
  <w:style w:type="paragraph" w:styleId="ae">
    <w:name w:val="footer"/>
    <w:basedOn w:val="a"/>
    <w:link w:val="af"/>
    <w:uiPriority w:val="99"/>
    <w:unhideWhenUsed/>
    <w:rsid w:val="004873C7"/>
    <w:pPr>
      <w:tabs>
        <w:tab w:val="center" w:pos="4677"/>
        <w:tab w:val="right" w:pos="9355"/>
      </w:tabs>
    </w:pPr>
  </w:style>
  <w:style w:type="character" w:customStyle="1" w:styleId="af">
    <w:name w:val="Нижний колонтитул Знак"/>
    <w:basedOn w:val="a0"/>
    <w:link w:val="ae"/>
    <w:uiPriority w:val="99"/>
    <w:rsid w:val="004873C7"/>
    <w:rPr>
      <w:rFonts w:ascii="Times New Roman" w:eastAsia="Times New Roman" w:hAnsi="Times New Roman" w:cs="Times New Roman"/>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contract/contractCard/common-info.html?reestrNumber=3290402572522000044" TargetMode="External"/><Relationship Id="rId13" Type="http://schemas.openxmlformats.org/officeDocument/2006/relationships/hyperlink" Target="consultantplus://offline/ref=357E5634E50750992A7D15AD3E9EE4467D6B97497EE95F79AE6DFBF072E49F2B85E7897FEC2D6851C50809CC0286703034CFEB4423A8Q1S1I" TargetMode="External"/><Relationship Id="rId18" Type="http://schemas.openxmlformats.org/officeDocument/2006/relationships/hyperlink" Target="consultantplus://offline/ref=357E5634E50750992A7D15AD3E9EE4467D6B97497EE95F79AE6DFBF072E49F2B85E7897FEC226A51C50809CC0286703034CFEB4423A8Q1S1I" TargetMode="External"/><Relationship Id="rId26" Type="http://schemas.openxmlformats.org/officeDocument/2006/relationships/hyperlink" Target="consultantplus://offline/ref=BD2F36AC28305A7D9A104D9805B18518FF5663AA310EEA744F9E798F96317256034404F26CDF7158A9C9FB351912g8M" TargetMode="External"/><Relationship Id="rId3" Type="http://schemas.openxmlformats.org/officeDocument/2006/relationships/settings" Target="settings.xml"/><Relationship Id="rId21" Type="http://schemas.openxmlformats.org/officeDocument/2006/relationships/hyperlink" Target="consultantplus://offline/ref=357E5634E50750992A7D15AD3E9EE4467D6B97497EE95F79AE6DFBF072E49F2B85E7897CEB22670EC01D18940D83692E33D6F74621QAS9I" TargetMode="External"/><Relationship Id="rId7" Type="http://schemas.openxmlformats.org/officeDocument/2006/relationships/hyperlink" Target="https://zakupki.gov.ru/epz/contract/contractCard/common-info.html?reestrNumber=3290402572522000044" TargetMode="External"/><Relationship Id="rId12" Type="http://schemas.openxmlformats.org/officeDocument/2006/relationships/hyperlink" Target="consultantplus://offline/ref=357E5634E50750992A7D15AD3E9EE4467D6B97497EE95F79AE6DFBF072E49F2B85E7897FEC226B51C50809CC0286703034CFEB4423A8Q1S1I" TargetMode="External"/><Relationship Id="rId17" Type="http://schemas.openxmlformats.org/officeDocument/2006/relationships/hyperlink" Target="consultantplus://offline/ref=357E5634E50750992A7D15AD3E9EE4467D6B97497EE95F79AE6DFBF072E49F2B85E7897FEC2D6851C50809CC0286703034CFEB4423A8Q1S1I" TargetMode="External"/><Relationship Id="rId25" Type="http://schemas.openxmlformats.org/officeDocument/2006/relationships/hyperlink" Target="consultantplus://offline/ref=208C045A0780840D174F490FC9E051D49901BC6F0175B8762D1308D2881A80276E7773CB8749ED35h0i2N" TargetMode="External"/><Relationship Id="rId2" Type="http://schemas.openxmlformats.org/officeDocument/2006/relationships/styles" Target="styles.xml"/><Relationship Id="rId16" Type="http://schemas.openxmlformats.org/officeDocument/2006/relationships/hyperlink" Target="consultantplus://offline/ref=357E5634E50750992A7D15AD3E9EE4467D6B97497EE95F79AE6DFBF072E49F2B85E7897FEC256D58955219C84BD17A2C33D6F5413DA812BBQ4S7I" TargetMode="External"/><Relationship Id="rId20" Type="http://schemas.openxmlformats.org/officeDocument/2006/relationships/hyperlink" Target="consultantplus://offline/ref=357E5634E50750992A7D15AD3E9EE4467D6B97497EE95F79AE6DFBF072E49F2B85E7897FEC2D6851C50809CC0286703034CFEB4423A8Q1S1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57E5634E50750992A7D15AD3E9EE4467D6B97497EE95F79AE6DFBF072E49F2B85E7897FEC226A51C50809CC0286703034CFEB4423A8Q1S1I" TargetMode="External"/><Relationship Id="rId24" Type="http://schemas.openxmlformats.org/officeDocument/2006/relationships/hyperlink" Target="consultantplus://offline/ref=208C045A0780840D174F490FC9E051D49901B5690C73B8762D1308D2881A80276E7773CB8749ED34h0i9N" TargetMode="External"/><Relationship Id="rId5" Type="http://schemas.openxmlformats.org/officeDocument/2006/relationships/footnotes" Target="footnotes.xml"/><Relationship Id="rId15" Type="http://schemas.openxmlformats.org/officeDocument/2006/relationships/hyperlink" Target="consultantplus://offline/ref=357E5634E50750992A7D15AD3E9EE4467D69964975E85F79AE6DFBF072E49F2B97E7D173EE22725A96474F990DQ8S7I" TargetMode="External"/><Relationship Id="rId23" Type="http://schemas.openxmlformats.org/officeDocument/2006/relationships/hyperlink" Target="consultantplus://offline/ref=208C045A0780840D174F490FC9E051D49901B5690C7FB8762D1308D2881A80276E7773CB8749ED34h0iAN" TargetMode="External"/><Relationship Id="rId28" Type="http://schemas.openxmlformats.org/officeDocument/2006/relationships/fontTable" Target="fontTable.xml"/><Relationship Id="rId10" Type="http://schemas.openxmlformats.org/officeDocument/2006/relationships/hyperlink" Target="consultantplus://offline/ref=357E5634E50750992A7D15AD3E9EE4467D6B97497EE95F79AE6DFBF072E49F2B85E7897FEC2D6851C50809CC0286703034CFEB4423A8Q1S1I" TargetMode="External"/><Relationship Id="rId19" Type="http://schemas.openxmlformats.org/officeDocument/2006/relationships/hyperlink" Target="consultantplus://offline/ref=357E5634E50750992A7D15AD3E9EE4467D6B97497EE95F79AE6DFBF072E49F2B85E7897FEC226B51C50809CC0286703034CFEB4423A8Q1S1I" TargetMode="External"/><Relationship Id="rId4" Type="http://schemas.openxmlformats.org/officeDocument/2006/relationships/webSettings" Target="webSettings.xml"/><Relationship Id="rId9" Type="http://schemas.openxmlformats.org/officeDocument/2006/relationships/hyperlink" Target="consultantplus://offline/ref=357E5634E50750992A7D15AD3E9EE4467D6B97497EE95F79AE6DFBF072E49F2B85E7897FEC256D58955219C84BD17A2C33D6F5413DA812BBQ4S7I" TargetMode="External"/><Relationship Id="rId14" Type="http://schemas.openxmlformats.org/officeDocument/2006/relationships/hyperlink" Target="consultantplus://offline/ref=357E5634E50750992A7D15AD3E9EE4467D6B97497EE95F79AE6DFBF072E49F2B85E7897CEB22670EC01D18940D83692E33D6F74621QAS9I" TargetMode="External"/><Relationship Id="rId22" Type="http://schemas.openxmlformats.org/officeDocument/2006/relationships/hyperlink" Target="consultantplus://offline/ref=357E5634E50750992A7D15AD3E9EE4467D69964975E85F79AE6DFBF072E49F2B97E7D173EE22725A96474F990DQ8S7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6</Pages>
  <Words>3502</Words>
  <Characters>19965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2023-08-04T11:53:00Z</cp:lastPrinted>
  <dcterms:created xsi:type="dcterms:W3CDTF">2023-08-03T11:11:00Z</dcterms:created>
  <dcterms:modified xsi:type="dcterms:W3CDTF">2023-08-04T12:20:00Z</dcterms:modified>
</cp:coreProperties>
</file>